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228E" w:rsidRPr="00EA4605" w:rsidRDefault="00125477" w:rsidP="00B93277">
      <w:pPr>
        <w:pStyle w:val="Titolo"/>
        <w:rPr>
          <w:rFonts w:ascii="Tahoma" w:hAnsi="Tahoma" w:cs="Tahoma"/>
        </w:rPr>
      </w:pPr>
      <w:r w:rsidRPr="00EA4605">
        <w:rPr>
          <w:rFonts w:ascii="Tahoma" w:hAnsi="Tahoma" w:cs="Tahoma"/>
        </w:rPr>
        <w:t>Istituto di Istruzione S</w:t>
      </w:r>
      <w:r w:rsidR="004E228E" w:rsidRPr="00EA4605">
        <w:rPr>
          <w:rFonts w:ascii="Tahoma" w:hAnsi="Tahoma" w:cs="Tahoma"/>
        </w:rPr>
        <w:t>uperiore - Morcone</w:t>
      </w:r>
    </w:p>
    <w:p w:rsidR="00EA4605" w:rsidRDefault="00EA4605" w:rsidP="004D47CE">
      <w:pPr>
        <w:jc w:val="center"/>
        <w:rPr>
          <w:rFonts w:ascii="Tahoma" w:hAnsi="Tahoma" w:cs="Tahoma"/>
          <w:sz w:val="20"/>
        </w:rPr>
      </w:pPr>
    </w:p>
    <w:p w:rsidR="00B93277" w:rsidRPr="004A0A0F" w:rsidRDefault="00B93277" w:rsidP="00B93277">
      <w:pPr>
        <w:pStyle w:val="Titolo"/>
        <w:rPr>
          <w:szCs w:val="28"/>
        </w:rPr>
      </w:pPr>
    </w:p>
    <w:p w:rsidR="00B93277" w:rsidRDefault="00396923" w:rsidP="00B93277">
      <w:pPr>
        <w:jc w:val="center"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>Colle – IPSAR – Classe2B – Storia – CasamassaG.pdf</w:t>
      </w:r>
    </w:p>
    <w:p w:rsidR="00396923" w:rsidRDefault="00396923" w:rsidP="00B93277">
      <w:pPr>
        <w:jc w:val="center"/>
        <w:rPr>
          <w:rFonts w:ascii="Tahoma" w:hAnsi="Tahoma" w:cs="Tahoma"/>
          <w:b/>
          <w:bCs/>
        </w:rPr>
      </w:pPr>
    </w:p>
    <w:p w:rsidR="00396923" w:rsidRPr="00EA4605" w:rsidRDefault="00396923" w:rsidP="00B93277">
      <w:pPr>
        <w:jc w:val="center"/>
        <w:rPr>
          <w:rFonts w:ascii="Tahoma" w:hAnsi="Tahoma" w:cs="Tahoma"/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0E0E0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8"/>
      </w:tblGrid>
      <w:tr w:rsidR="00B93277" w:rsidRPr="00EA4605" w:rsidTr="00FF098B">
        <w:tc>
          <w:tcPr>
            <w:tcW w:w="9778" w:type="dxa"/>
            <w:shd w:val="clear" w:color="auto" w:fill="E0E0E0"/>
          </w:tcPr>
          <w:p w:rsidR="00B93277" w:rsidRPr="00EA4605" w:rsidRDefault="00B93277" w:rsidP="00FF098B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EA4605">
              <w:rPr>
                <w:rFonts w:ascii="Tahoma" w:hAnsi="Tahoma" w:cs="Tahoma"/>
                <w:b/>
                <w:color w:val="000000"/>
              </w:rPr>
              <w:t>PROGRAMMAZIONE</w:t>
            </w:r>
            <w:r w:rsidRPr="00EA4605">
              <w:rPr>
                <w:rFonts w:ascii="Tahoma" w:hAnsi="Tahoma" w:cs="Tahoma"/>
                <w:b/>
                <w:color w:val="808080"/>
              </w:rPr>
              <w:t xml:space="preserve"> </w:t>
            </w:r>
            <w:r w:rsidRPr="00EA4605">
              <w:rPr>
                <w:rFonts w:ascii="Tahoma" w:hAnsi="Tahoma" w:cs="Tahoma"/>
                <w:b/>
                <w:color w:val="000000"/>
              </w:rPr>
              <w:t>DISCIPLINARE</w:t>
            </w:r>
            <w:r w:rsidRPr="00EA4605">
              <w:rPr>
                <w:rFonts w:ascii="Tahoma" w:hAnsi="Tahoma" w:cs="Tahoma"/>
                <w:b/>
                <w:bCs/>
              </w:rPr>
              <w:t xml:space="preserve"> </w:t>
            </w:r>
          </w:p>
        </w:tc>
      </w:tr>
    </w:tbl>
    <w:p w:rsidR="00B93277" w:rsidRPr="00877844" w:rsidRDefault="00B93277" w:rsidP="00B93277"/>
    <w:p w:rsidR="00B93277" w:rsidRPr="00877844" w:rsidRDefault="00B93277" w:rsidP="00B93277">
      <w:pPr>
        <w:pStyle w:val="Testodelblocco"/>
        <w:rPr>
          <w:rFonts w:ascii="Comic Sans MS" w:hAnsi="Comic Sans MS"/>
          <w:color w:val="000080"/>
          <w:sz w:val="20"/>
          <w:szCs w:val="20"/>
        </w:rPr>
      </w:pPr>
      <w:r w:rsidRPr="00877844">
        <w:rPr>
          <w:rFonts w:ascii="Comic Sans MS" w:hAnsi="Comic Sans MS"/>
          <w:b/>
          <w:color w:val="000080"/>
          <w:sz w:val="20"/>
          <w:szCs w:val="20"/>
        </w:rPr>
        <w:t xml:space="preserve">n. </w:t>
      </w:r>
      <w:r w:rsidR="009B34C6">
        <w:rPr>
          <w:rFonts w:ascii="Comic Sans MS" w:hAnsi="Comic Sans MS"/>
          <w:b/>
          <w:color w:val="000080"/>
          <w:sz w:val="20"/>
          <w:szCs w:val="20"/>
        </w:rPr>
        <w:t xml:space="preserve">4  </w:t>
      </w:r>
      <w:r w:rsidRPr="00877844">
        <w:rPr>
          <w:rFonts w:ascii="Comic Sans MS" w:hAnsi="Comic Sans MS"/>
          <w:b/>
          <w:color w:val="000080"/>
          <w:sz w:val="20"/>
          <w:szCs w:val="20"/>
        </w:rPr>
        <w:t>ore settiman</w:t>
      </w:r>
      <w:r w:rsidR="009B34C6">
        <w:rPr>
          <w:rFonts w:ascii="Comic Sans MS" w:hAnsi="Comic Sans MS"/>
          <w:b/>
          <w:color w:val="000080"/>
          <w:sz w:val="20"/>
          <w:szCs w:val="20"/>
        </w:rPr>
        <w:t xml:space="preserve">ali di lezione della disciplina: Storia    a. </w:t>
      </w:r>
      <w:r w:rsidRPr="00877844">
        <w:rPr>
          <w:rFonts w:ascii="Comic Sans MS" w:hAnsi="Comic Sans MS"/>
          <w:b/>
          <w:color w:val="000080"/>
          <w:sz w:val="20"/>
          <w:szCs w:val="20"/>
        </w:rPr>
        <w:t>s. 20</w:t>
      </w:r>
      <w:r w:rsidR="009B34C6">
        <w:rPr>
          <w:rFonts w:ascii="Comic Sans MS" w:hAnsi="Comic Sans MS"/>
          <w:b/>
          <w:color w:val="000080"/>
          <w:sz w:val="20"/>
          <w:szCs w:val="20"/>
        </w:rPr>
        <w:t>14/2015</w:t>
      </w:r>
    </w:p>
    <w:p w:rsidR="00B93277" w:rsidRDefault="00B93277" w:rsidP="00B93277">
      <w:pPr>
        <w:jc w:val="both"/>
        <w:rPr>
          <w:b/>
          <w:bCs/>
        </w:rPr>
      </w:pPr>
    </w:p>
    <w:p w:rsidR="00B93277" w:rsidRDefault="00B93277" w:rsidP="00B93277">
      <w:pPr>
        <w:jc w:val="both"/>
        <w:rPr>
          <w:b/>
          <w:bCs/>
        </w:rPr>
      </w:pPr>
    </w:p>
    <w:p w:rsidR="00B93277" w:rsidRDefault="00B93277" w:rsidP="00B93277">
      <w:pPr>
        <w:jc w:val="both"/>
        <w:rPr>
          <w:b/>
          <w:bCs/>
        </w:rPr>
      </w:pPr>
    </w:p>
    <w:p w:rsidR="00B93277" w:rsidRDefault="00B93277" w:rsidP="00B93277"/>
    <w:p w:rsidR="00B93277" w:rsidRPr="00396923" w:rsidRDefault="00B93277" w:rsidP="00396923">
      <w:pPr>
        <w:pStyle w:val="Paragrafoelenco"/>
        <w:numPr>
          <w:ilvl w:val="0"/>
          <w:numId w:val="28"/>
        </w:numPr>
        <w:ind w:right="2397"/>
        <w:rPr>
          <w:rFonts w:ascii="Tahoma" w:hAnsi="Tahoma" w:cs="Tahoma"/>
          <w:b/>
          <w:color w:val="000000"/>
          <w:sz w:val="20"/>
          <w:szCs w:val="20"/>
        </w:rPr>
      </w:pPr>
      <w:r w:rsidRPr="00396923">
        <w:rPr>
          <w:rFonts w:ascii="Tahoma" w:hAnsi="Tahoma" w:cs="Tahoma"/>
          <w:b/>
          <w:color w:val="000000"/>
          <w:sz w:val="20"/>
          <w:szCs w:val="20"/>
        </w:rPr>
        <w:t>ORGANIZZAZIONE  DEI CONTENUTI DISCIPLINARI</w:t>
      </w:r>
    </w:p>
    <w:p w:rsidR="00EA4605" w:rsidRPr="00EA4605" w:rsidRDefault="00EA4605" w:rsidP="00EA4605">
      <w:pPr>
        <w:ind w:left="720" w:right="2397"/>
        <w:rPr>
          <w:rFonts w:ascii="Tahoma" w:hAnsi="Tahoma" w:cs="Tahoma"/>
          <w:b/>
          <w:color w:val="000000"/>
          <w:sz w:val="20"/>
          <w:szCs w:val="20"/>
        </w:rPr>
      </w:pPr>
    </w:p>
    <w:tbl>
      <w:tblPr>
        <w:tblStyle w:val="Grigliatabella"/>
        <w:tblW w:w="5000" w:type="pct"/>
        <w:tblLook w:val="01E0" w:firstRow="1" w:lastRow="1" w:firstColumn="1" w:lastColumn="1" w:noHBand="0" w:noVBand="0"/>
      </w:tblPr>
      <w:tblGrid>
        <w:gridCol w:w="1543"/>
        <w:gridCol w:w="3596"/>
        <w:gridCol w:w="2936"/>
        <w:gridCol w:w="1779"/>
      </w:tblGrid>
      <w:tr w:rsidR="00310B4A" w:rsidTr="00310B4A">
        <w:trPr>
          <w:trHeight w:val="1975"/>
        </w:trPr>
        <w:tc>
          <w:tcPr>
            <w:tcW w:w="5000" w:type="pct"/>
            <w:gridSpan w:val="4"/>
            <w:shd w:val="clear" w:color="auto" w:fill="E0E0E0"/>
          </w:tcPr>
          <w:p w:rsidR="008B047B" w:rsidRDefault="008B047B" w:rsidP="008B047B">
            <w:pPr>
              <w:tabs>
                <w:tab w:val="left" w:pos="172"/>
              </w:tabs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Competenze disciplinari</w:t>
            </w:r>
          </w:p>
          <w:p w:rsidR="008B047B" w:rsidRDefault="008B047B" w:rsidP="008B047B">
            <w:pPr>
              <w:tabs>
                <w:tab w:val="left" w:pos="172"/>
              </w:tabs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  <w:p w:rsidR="008B047B" w:rsidRDefault="008B047B" w:rsidP="008B047B">
            <w:pPr>
              <w:pStyle w:val="Paragrafoelenco"/>
              <w:numPr>
                <w:ilvl w:val="0"/>
                <w:numId w:val="27"/>
              </w:numPr>
              <w:tabs>
                <w:tab w:val="left" w:pos="172"/>
              </w:tabs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Comprendere il cambiamento e la diversità dei tempi storici in una dimensione diacronica attraverso il confronto fra epoche e in una dimensione sincronica attraverso il confronto fra aree geografiche e culturali</w:t>
            </w:r>
          </w:p>
          <w:p w:rsidR="008B047B" w:rsidRDefault="008B047B" w:rsidP="008B047B">
            <w:pPr>
              <w:pStyle w:val="Paragrafoelenco"/>
              <w:numPr>
                <w:ilvl w:val="0"/>
                <w:numId w:val="27"/>
              </w:numPr>
              <w:tabs>
                <w:tab w:val="left" w:pos="172"/>
              </w:tabs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Collocare l’esperienza personale in un sistema di regole fondato sul reciproco riconoscimento dei diritti della Costituzione, della persona, della collettività, dell’ambiente</w:t>
            </w:r>
          </w:p>
          <w:p w:rsidR="008B047B" w:rsidRDefault="008B047B" w:rsidP="008B047B">
            <w:pPr>
              <w:pStyle w:val="Paragrafoelenco"/>
              <w:numPr>
                <w:ilvl w:val="0"/>
                <w:numId w:val="27"/>
              </w:numPr>
              <w:tabs>
                <w:tab w:val="left" w:pos="172"/>
              </w:tabs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Riconoscere le caratteristiche essenziali del sistema  socio economico per orientarsi nel tessuto produttivo del proprio territorio</w:t>
            </w:r>
          </w:p>
          <w:p w:rsidR="008B047B" w:rsidRDefault="008B047B" w:rsidP="008B047B">
            <w:pPr>
              <w:tabs>
                <w:tab w:val="left" w:pos="172"/>
              </w:tabs>
              <w:ind w:left="360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                                                                   Competenze professionali</w:t>
            </w:r>
          </w:p>
          <w:p w:rsidR="00C13D06" w:rsidRDefault="00C13D06" w:rsidP="008B047B">
            <w:pPr>
              <w:tabs>
                <w:tab w:val="left" w:pos="172"/>
              </w:tabs>
              <w:ind w:left="360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  <w:p w:rsidR="008B047B" w:rsidRDefault="008B047B" w:rsidP="008B047B">
            <w:pPr>
              <w:pStyle w:val="Paragrafoelenco"/>
              <w:numPr>
                <w:ilvl w:val="0"/>
                <w:numId w:val="27"/>
              </w:numPr>
              <w:tabs>
                <w:tab w:val="left" w:pos="172"/>
              </w:tabs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Strutture e strumentazioni, regole di lavoro in uso nel passato; identificare gli elementi maggiormente significativi per confrontare aree e periodi diversi:  itinerari fra cibo e cultura nella preistoria e nell’antichità, nel Medioevo. Esempi stato di salute, speranza di vita secondo le disponibilità alimentari. Mangiare crudo o cotto, il cibo dei ricchi e dei poveri, sacrifici religiosi e banchetti rituali. </w:t>
            </w:r>
          </w:p>
          <w:p w:rsidR="008B047B" w:rsidRDefault="008B047B" w:rsidP="008B047B">
            <w:pPr>
              <w:pStyle w:val="Paragrafoelenco"/>
              <w:numPr>
                <w:ilvl w:val="0"/>
                <w:numId w:val="27"/>
              </w:numPr>
              <w:tabs>
                <w:tab w:val="left" w:pos="172"/>
              </w:tabs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Il cambiamento nel tempo, la diversità nello spazio degli usi e costumi enogastronomici.</w:t>
            </w:r>
          </w:p>
          <w:p w:rsidR="008B047B" w:rsidRDefault="008B047B" w:rsidP="008B047B">
            <w:pPr>
              <w:pStyle w:val="Paragrafoelenco"/>
              <w:numPr>
                <w:ilvl w:val="0"/>
                <w:numId w:val="27"/>
              </w:numPr>
              <w:tabs>
                <w:tab w:val="left" w:pos="172"/>
              </w:tabs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Identificare gli elementi maggiormente significativi per confrontare aree e periodi diversi: caccia e raccolta, origini e diffusioni delle pratiche agricole, selezione di piante commestibili</w:t>
            </w:r>
          </w:p>
          <w:p w:rsidR="00310B4A" w:rsidRDefault="008B047B" w:rsidP="009A01B1">
            <w:pPr>
              <w:tabs>
                <w:tab w:val="left" w:pos="172"/>
              </w:tabs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compe</w:t>
            </w:r>
            <w:r w:rsidR="00310B4A">
              <w:rPr>
                <w:rFonts w:ascii="Arial" w:hAnsi="Arial" w:cs="Arial"/>
                <w:b/>
                <w:color w:val="000000"/>
                <w:sz w:val="20"/>
                <w:szCs w:val="20"/>
              </w:rPr>
              <w:t>tenze disciplinari</w:t>
            </w:r>
          </w:p>
          <w:p w:rsidR="004353F2" w:rsidRPr="009A01B1" w:rsidRDefault="004353F2" w:rsidP="009A01B1">
            <w:pPr>
              <w:tabs>
                <w:tab w:val="left" w:pos="172"/>
              </w:tabs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310B4A" w:rsidTr="00BB1530">
        <w:tc>
          <w:tcPr>
            <w:tcW w:w="5000" w:type="pct"/>
            <w:gridSpan w:val="4"/>
            <w:shd w:val="clear" w:color="auto" w:fill="E0E0E0"/>
          </w:tcPr>
          <w:p w:rsidR="00310B4A" w:rsidRPr="00823239" w:rsidRDefault="00310B4A" w:rsidP="004353F2">
            <w:pPr>
              <w:tabs>
                <w:tab w:val="num" w:pos="3022"/>
              </w:tabs>
              <w:ind w:right="22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80"/>
                <w:sz w:val="20"/>
                <w:szCs w:val="20"/>
              </w:rPr>
              <w:t>MODULO</w:t>
            </w:r>
            <w:r w:rsidR="004353F2">
              <w:rPr>
                <w:rFonts w:ascii="Arial" w:hAnsi="Arial" w:cs="Arial"/>
                <w:b/>
                <w:color w:val="000080"/>
                <w:sz w:val="20"/>
                <w:szCs w:val="20"/>
              </w:rPr>
              <w:t xml:space="preserve"> N. 1</w:t>
            </w:r>
          </w:p>
        </w:tc>
      </w:tr>
      <w:tr w:rsidR="00310B4A" w:rsidTr="00310B4A">
        <w:tc>
          <w:tcPr>
            <w:tcW w:w="837" w:type="pct"/>
            <w:shd w:val="clear" w:color="auto" w:fill="E0E0E0"/>
          </w:tcPr>
          <w:p w:rsidR="00310B4A" w:rsidRPr="006B6BEC" w:rsidRDefault="00310B4A" w:rsidP="00BB1530">
            <w:pPr>
              <w:tabs>
                <w:tab w:val="num" w:pos="3043"/>
              </w:tabs>
              <w:ind w:right="7"/>
              <w:rPr>
                <w:rFonts w:ascii="Arial" w:hAnsi="Arial" w:cs="Arial"/>
                <w:b/>
                <w:color w:val="000080"/>
                <w:sz w:val="20"/>
                <w:szCs w:val="20"/>
              </w:rPr>
            </w:pPr>
            <w:r w:rsidRPr="006B6BEC">
              <w:rPr>
                <w:rFonts w:ascii="Arial" w:hAnsi="Arial" w:cs="Arial"/>
                <w:b/>
                <w:color w:val="000080"/>
                <w:sz w:val="20"/>
                <w:szCs w:val="20"/>
              </w:rPr>
              <w:t>UNITA’ DIDATTIC</w:t>
            </w:r>
            <w:r>
              <w:rPr>
                <w:rFonts w:ascii="Arial" w:hAnsi="Arial" w:cs="Arial"/>
                <w:b/>
                <w:color w:val="000080"/>
                <w:sz w:val="20"/>
                <w:szCs w:val="20"/>
              </w:rPr>
              <w:t xml:space="preserve">HE </w:t>
            </w:r>
          </w:p>
        </w:tc>
        <w:tc>
          <w:tcPr>
            <w:tcW w:w="1879" w:type="pct"/>
            <w:shd w:val="clear" w:color="auto" w:fill="E0E0E0"/>
          </w:tcPr>
          <w:p w:rsidR="00310B4A" w:rsidRPr="00B3612D" w:rsidRDefault="00310B4A" w:rsidP="00B3612D">
            <w:pPr>
              <w:tabs>
                <w:tab w:val="num" w:pos="2657"/>
                <w:tab w:val="left" w:pos="2837"/>
              </w:tabs>
              <w:ind w:right="94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3612D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Contenuti </w:t>
            </w:r>
          </w:p>
        </w:tc>
        <w:tc>
          <w:tcPr>
            <w:tcW w:w="1544" w:type="pct"/>
            <w:tcBorders>
              <w:bottom w:val="single" w:sz="4" w:space="0" w:color="auto"/>
            </w:tcBorders>
            <w:shd w:val="clear" w:color="auto" w:fill="E0E0E0"/>
          </w:tcPr>
          <w:p w:rsidR="00310B4A" w:rsidRPr="00823239" w:rsidRDefault="00310B4A" w:rsidP="00BD3670">
            <w:pPr>
              <w:tabs>
                <w:tab w:val="num" w:pos="2657"/>
                <w:tab w:val="left" w:pos="2837"/>
              </w:tabs>
              <w:ind w:right="94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Abilità/Capacità</w:t>
            </w:r>
          </w:p>
        </w:tc>
        <w:tc>
          <w:tcPr>
            <w:tcW w:w="740" w:type="pct"/>
            <w:shd w:val="clear" w:color="auto" w:fill="E0E0E0"/>
          </w:tcPr>
          <w:p w:rsidR="00310B4A" w:rsidRDefault="00310B4A" w:rsidP="00BD3670">
            <w:pPr>
              <w:tabs>
                <w:tab w:val="num" w:pos="3022"/>
              </w:tabs>
              <w:ind w:right="22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Tempi</w:t>
            </w:r>
          </w:p>
          <w:p w:rsidR="00310B4A" w:rsidRPr="00310B4A" w:rsidRDefault="00310B4A" w:rsidP="00310B4A">
            <w:pPr>
              <w:tabs>
                <w:tab w:val="num" w:pos="3022"/>
              </w:tabs>
              <w:ind w:right="22"/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n. h dal/al</w:t>
            </w:r>
          </w:p>
          <w:p w:rsidR="00310B4A" w:rsidRDefault="00310B4A" w:rsidP="00310B4A">
            <w:pPr>
              <w:tabs>
                <w:tab w:val="num" w:pos="3022"/>
              </w:tabs>
              <w:ind w:right="2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oppure</w:t>
            </w:r>
          </w:p>
          <w:p w:rsidR="00310B4A" w:rsidRDefault="00310B4A" w:rsidP="00310B4A">
            <w:pPr>
              <w:tabs>
                <w:tab w:val="num" w:pos="3022"/>
              </w:tabs>
              <w:ind w:right="22"/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 xml:space="preserve">n. h intero a.s. </w:t>
            </w:r>
          </w:p>
          <w:p w:rsidR="00310B4A" w:rsidRPr="00310B4A" w:rsidRDefault="00310B4A" w:rsidP="00BD3670">
            <w:pPr>
              <w:tabs>
                <w:tab w:val="num" w:pos="3022"/>
              </w:tabs>
              <w:ind w:right="2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310B4A" w:rsidRPr="00310B4A" w:rsidRDefault="00310B4A" w:rsidP="00BD3670">
            <w:pPr>
              <w:tabs>
                <w:tab w:val="num" w:pos="3022"/>
              </w:tabs>
              <w:ind w:right="22"/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</w:p>
        </w:tc>
      </w:tr>
      <w:tr w:rsidR="004353F2" w:rsidTr="00310B4A">
        <w:tc>
          <w:tcPr>
            <w:tcW w:w="837" w:type="pct"/>
          </w:tcPr>
          <w:p w:rsidR="004353F2" w:rsidRDefault="004353F2" w:rsidP="004353F2">
            <w:pPr>
              <w:ind w:right="-17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4353F2" w:rsidRDefault="004353F2" w:rsidP="004353F2">
            <w:pPr>
              <w:ind w:right="-17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Roma Imperiale</w:t>
            </w:r>
          </w:p>
        </w:tc>
        <w:tc>
          <w:tcPr>
            <w:tcW w:w="1879" w:type="pct"/>
          </w:tcPr>
          <w:p w:rsidR="004353F2" w:rsidRPr="00A5735C" w:rsidRDefault="004353F2" w:rsidP="004353F2">
            <w:pPr>
              <w:tabs>
                <w:tab w:val="left" w:pos="172"/>
              </w:tabs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5735C">
              <w:rPr>
                <w:rFonts w:ascii="Arial" w:hAnsi="Arial" w:cs="Arial"/>
                <w:color w:val="000000"/>
                <w:sz w:val="18"/>
                <w:szCs w:val="18"/>
              </w:rPr>
              <w:t>1 Augusto: la fondazione del principato</w:t>
            </w:r>
          </w:p>
          <w:p w:rsidR="004353F2" w:rsidRPr="00A5735C" w:rsidRDefault="004353F2" w:rsidP="004353F2">
            <w:pPr>
              <w:tabs>
                <w:tab w:val="left" w:pos="172"/>
              </w:tabs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4353F2" w:rsidRPr="00A5735C" w:rsidRDefault="004353F2" w:rsidP="004353F2">
            <w:pPr>
              <w:tabs>
                <w:tab w:val="left" w:pos="172"/>
              </w:tabs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5735C">
              <w:rPr>
                <w:rFonts w:ascii="Arial" w:hAnsi="Arial" w:cs="Arial"/>
                <w:color w:val="000000"/>
                <w:sz w:val="18"/>
                <w:szCs w:val="18"/>
              </w:rPr>
              <w:t>2 Le origini del Cristianesimo</w:t>
            </w:r>
          </w:p>
          <w:p w:rsidR="004353F2" w:rsidRPr="00A5735C" w:rsidRDefault="004353F2" w:rsidP="004353F2">
            <w:pPr>
              <w:tabs>
                <w:tab w:val="left" w:pos="172"/>
              </w:tabs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4353F2" w:rsidRPr="00A5735C" w:rsidRDefault="004353F2" w:rsidP="004353F2">
            <w:pPr>
              <w:tabs>
                <w:tab w:val="left" w:pos="172"/>
              </w:tabs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5735C">
              <w:rPr>
                <w:rFonts w:ascii="Arial" w:hAnsi="Arial" w:cs="Arial"/>
                <w:color w:val="000000"/>
                <w:sz w:val="18"/>
                <w:szCs w:val="18"/>
              </w:rPr>
              <w:t>3 I “secoli d’oro”</w:t>
            </w:r>
          </w:p>
          <w:p w:rsidR="004353F2" w:rsidRPr="00A5735C" w:rsidRDefault="004353F2" w:rsidP="004353F2">
            <w:pPr>
              <w:tabs>
                <w:tab w:val="left" w:pos="172"/>
              </w:tabs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4353F2" w:rsidRPr="00A5735C" w:rsidRDefault="004353F2" w:rsidP="004353F2">
            <w:pPr>
              <w:tabs>
                <w:tab w:val="left" w:pos="172"/>
              </w:tabs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5735C">
              <w:rPr>
                <w:rFonts w:ascii="Arial" w:hAnsi="Arial" w:cs="Arial"/>
                <w:color w:val="000000"/>
                <w:sz w:val="18"/>
                <w:szCs w:val="18"/>
              </w:rPr>
              <w:t>4 I secoli di crisi</w:t>
            </w:r>
          </w:p>
          <w:p w:rsidR="004353F2" w:rsidRPr="00A5735C" w:rsidRDefault="004353F2" w:rsidP="004353F2">
            <w:pPr>
              <w:tabs>
                <w:tab w:val="left" w:pos="172"/>
              </w:tabs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4353F2" w:rsidRPr="00A5735C" w:rsidRDefault="004353F2" w:rsidP="004353F2">
            <w:pPr>
              <w:tabs>
                <w:tab w:val="left" w:pos="172"/>
              </w:tabs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5735C">
              <w:rPr>
                <w:rFonts w:ascii="Arial" w:hAnsi="Arial" w:cs="Arial"/>
                <w:color w:val="000000"/>
                <w:sz w:val="18"/>
                <w:szCs w:val="18"/>
              </w:rPr>
              <w:t>5 L’Impero cristiano</w:t>
            </w:r>
          </w:p>
          <w:p w:rsidR="004353F2" w:rsidRPr="00A5735C" w:rsidRDefault="004353F2" w:rsidP="004353F2">
            <w:pPr>
              <w:tabs>
                <w:tab w:val="left" w:pos="172"/>
              </w:tabs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4353F2" w:rsidRPr="00A5735C" w:rsidRDefault="004353F2" w:rsidP="004353F2">
            <w:pPr>
              <w:tabs>
                <w:tab w:val="left" w:pos="172"/>
              </w:tabs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5735C">
              <w:rPr>
                <w:rFonts w:ascii="Arial" w:hAnsi="Arial" w:cs="Arial"/>
                <w:color w:val="000000"/>
                <w:sz w:val="18"/>
                <w:szCs w:val="18"/>
              </w:rPr>
              <w:t xml:space="preserve">6 La fine dell’Impero romano d’Occidente </w:t>
            </w:r>
          </w:p>
        </w:tc>
        <w:tc>
          <w:tcPr>
            <w:tcW w:w="1544" w:type="pct"/>
            <w:shd w:val="clear" w:color="auto" w:fill="FFFFFF"/>
          </w:tcPr>
          <w:p w:rsidR="004353F2" w:rsidRPr="0002644D" w:rsidRDefault="004353F2" w:rsidP="004353F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02644D">
              <w:rPr>
                <w:rFonts w:ascii="Arial" w:hAnsi="Arial" w:cs="Arial"/>
                <w:sz w:val="20"/>
                <w:szCs w:val="20"/>
              </w:rPr>
              <w:t>Riconoscere le dimensioni del tempo e dello spazio attraverso</w:t>
            </w:r>
          </w:p>
          <w:p w:rsidR="004353F2" w:rsidRPr="0002644D" w:rsidRDefault="004353F2" w:rsidP="004353F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02644D">
              <w:rPr>
                <w:rFonts w:ascii="Arial" w:hAnsi="Arial" w:cs="Arial"/>
                <w:sz w:val="20"/>
                <w:szCs w:val="20"/>
              </w:rPr>
              <w:t>l’osservazione di eventi storici e di aree geografiche</w:t>
            </w:r>
          </w:p>
          <w:p w:rsidR="004353F2" w:rsidRPr="0002644D" w:rsidRDefault="004353F2" w:rsidP="004353F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:rsidR="004353F2" w:rsidRPr="0002644D" w:rsidRDefault="004353F2" w:rsidP="004353F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02644D">
              <w:rPr>
                <w:rFonts w:ascii="Arial" w:hAnsi="Arial" w:cs="Arial"/>
                <w:sz w:val="20"/>
                <w:szCs w:val="20"/>
              </w:rPr>
              <w:t>• Collocare i più rilevanti eventi storici affrontati secondo le</w:t>
            </w:r>
          </w:p>
          <w:p w:rsidR="004353F2" w:rsidRPr="0002644D" w:rsidRDefault="004353F2" w:rsidP="004353F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02644D">
              <w:rPr>
                <w:rFonts w:ascii="Arial" w:hAnsi="Arial" w:cs="Arial"/>
                <w:sz w:val="20"/>
                <w:szCs w:val="20"/>
              </w:rPr>
              <w:t>coordinate spaziotempo.</w:t>
            </w:r>
          </w:p>
          <w:p w:rsidR="004353F2" w:rsidRPr="0002644D" w:rsidRDefault="004353F2" w:rsidP="004353F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:rsidR="004353F2" w:rsidRPr="0002644D" w:rsidRDefault="004353F2" w:rsidP="004353F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02644D">
              <w:rPr>
                <w:rFonts w:ascii="Arial" w:hAnsi="Arial" w:cs="Arial"/>
                <w:sz w:val="20"/>
                <w:szCs w:val="20"/>
              </w:rPr>
              <w:t>• Identificare gli elementi</w:t>
            </w:r>
          </w:p>
          <w:p w:rsidR="004353F2" w:rsidRPr="0002644D" w:rsidRDefault="004353F2" w:rsidP="004353F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02644D">
              <w:rPr>
                <w:rFonts w:ascii="Arial" w:hAnsi="Arial" w:cs="Arial"/>
                <w:sz w:val="20"/>
                <w:szCs w:val="20"/>
              </w:rPr>
              <w:t>maggiormente</w:t>
            </w:r>
          </w:p>
          <w:p w:rsidR="004353F2" w:rsidRPr="0002644D" w:rsidRDefault="004353F2" w:rsidP="004353F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02644D">
              <w:rPr>
                <w:rFonts w:ascii="Arial" w:hAnsi="Arial" w:cs="Arial"/>
                <w:sz w:val="20"/>
                <w:szCs w:val="20"/>
              </w:rPr>
              <w:lastRenderedPageBreak/>
              <w:t>significativi per</w:t>
            </w:r>
          </w:p>
          <w:p w:rsidR="004353F2" w:rsidRPr="0002644D" w:rsidRDefault="004353F2" w:rsidP="004353F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02644D">
              <w:rPr>
                <w:rFonts w:ascii="Arial" w:hAnsi="Arial" w:cs="Arial"/>
                <w:sz w:val="20"/>
                <w:szCs w:val="20"/>
              </w:rPr>
              <w:t>confrontare aree e periodi diversi.</w:t>
            </w:r>
          </w:p>
          <w:p w:rsidR="004353F2" w:rsidRPr="0002644D" w:rsidRDefault="004353F2" w:rsidP="004353F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:rsidR="004353F2" w:rsidRPr="004353F2" w:rsidRDefault="004353F2" w:rsidP="004353F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02644D">
              <w:rPr>
                <w:rFonts w:ascii="Arial" w:hAnsi="Arial" w:cs="Arial"/>
                <w:sz w:val="20"/>
                <w:szCs w:val="20"/>
              </w:rPr>
              <w:t xml:space="preserve">• Comprendere il cambiamento in relazione agli usi, alle abitudini, al vivere quotidiano nel confronto con la propria </w:t>
            </w:r>
            <w:r>
              <w:rPr>
                <w:rFonts w:ascii="Arial" w:hAnsi="Arial" w:cs="Arial"/>
                <w:sz w:val="20"/>
                <w:szCs w:val="20"/>
              </w:rPr>
              <w:t xml:space="preserve">esperienza </w:t>
            </w:r>
            <w:r w:rsidRPr="0002644D">
              <w:rPr>
                <w:rFonts w:ascii="Arial" w:hAnsi="Arial" w:cs="Arial"/>
                <w:sz w:val="20"/>
                <w:szCs w:val="20"/>
              </w:rPr>
              <w:t>personale.</w:t>
            </w:r>
          </w:p>
        </w:tc>
        <w:tc>
          <w:tcPr>
            <w:tcW w:w="740" w:type="pct"/>
          </w:tcPr>
          <w:p w:rsidR="004353F2" w:rsidRPr="003F4CCB" w:rsidRDefault="00A33007" w:rsidP="004353F2">
            <w:pPr>
              <w:tabs>
                <w:tab w:val="num" w:pos="436"/>
              </w:tabs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lastRenderedPageBreak/>
              <w:t>Settembre – Ottobre - Novembre</w:t>
            </w:r>
          </w:p>
        </w:tc>
      </w:tr>
      <w:tr w:rsidR="004353F2" w:rsidRPr="00823239" w:rsidTr="008D3955">
        <w:tc>
          <w:tcPr>
            <w:tcW w:w="5000" w:type="pct"/>
            <w:gridSpan w:val="4"/>
            <w:shd w:val="clear" w:color="auto" w:fill="E0E0E0"/>
          </w:tcPr>
          <w:p w:rsidR="004353F2" w:rsidRDefault="004353F2" w:rsidP="004353F2">
            <w:pPr>
              <w:tabs>
                <w:tab w:val="num" w:pos="3022"/>
              </w:tabs>
              <w:ind w:right="22"/>
              <w:jc w:val="center"/>
              <w:rPr>
                <w:rFonts w:ascii="Arial" w:hAnsi="Arial" w:cs="Arial"/>
                <w:b/>
                <w:color w:val="000080"/>
                <w:sz w:val="20"/>
                <w:szCs w:val="20"/>
              </w:rPr>
            </w:pPr>
          </w:p>
          <w:p w:rsidR="004353F2" w:rsidRDefault="004353F2" w:rsidP="004353F2">
            <w:pPr>
              <w:tabs>
                <w:tab w:val="num" w:pos="3022"/>
              </w:tabs>
              <w:ind w:right="22"/>
              <w:jc w:val="center"/>
              <w:rPr>
                <w:rFonts w:ascii="Arial" w:hAnsi="Arial" w:cs="Arial"/>
                <w:b/>
                <w:color w:val="00008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80"/>
                <w:sz w:val="20"/>
                <w:szCs w:val="20"/>
              </w:rPr>
              <w:t>MODULO N.2</w:t>
            </w:r>
          </w:p>
          <w:p w:rsidR="004353F2" w:rsidRPr="00823239" w:rsidRDefault="004353F2" w:rsidP="004353F2">
            <w:pPr>
              <w:tabs>
                <w:tab w:val="num" w:pos="3022"/>
              </w:tabs>
              <w:ind w:right="22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4353F2" w:rsidRPr="00823239" w:rsidTr="008D3955">
        <w:tc>
          <w:tcPr>
            <w:tcW w:w="837" w:type="pct"/>
            <w:shd w:val="clear" w:color="auto" w:fill="E0E0E0"/>
          </w:tcPr>
          <w:p w:rsidR="004353F2" w:rsidRPr="006B6BEC" w:rsidRDefault="004353F2" w:rsidP="004353F2">
            <w:pPr>
              <w:tabs>
                <w:tab w:val="num" w:pos="3043"/>
              </w:tabs>
              <w:ind w:right="7"/>
              <w:rPr>
                <w:rFonts w:ascii="Arial" w:hAnsi="Arial" w:cs="Arial"/>
                <w:b/>
                <w:color w:val="000080"/>
                <w:sz w:val="20"/>
                <w:szCs w:val="20"/>
              </w:rPr>
            </w:pPr>
            <w:r w:rsidRPr="006B6BEC">
              <w:rPr>
                <w:rFonts w:ascii="Arial" w:hAnsi="Arial" w:cs="Arial"/>
                <w:b/>
                <w:color w:val="000080"/>
                <w:sz w:val="20"/>
                <w:szCs w:val="20"/>
              </w:rPr>
              <w:t>UNITA’ DIDATTIC</w:t>
            </w:r>
            <w:r>
              <w:rPr>
                <w:rFonts w:ascii="Arial" w:hAnsi="Arial" w:cs="Arial"/>
                <w:b/>
                <w:color w:val="000080"/>
                <w:sz w:val="20"/>
                <w:szCs w:val="20"/>
              </w:rPr>
              <w:t xml:space="preserve">HE </w:t>
            </w:r>
          </w:p>
        </w:tc>
        <w:tc>
          <w:tcPr>
            <w:tcW w:w="1879" w:type="pct"/>
            <w:shd w:val="clear" w:color="auto" w:fill="E0E0E0"/>
          </w:tcPr>
          <w:p w:rsidR="004353F2" w:rsidRPr="00B3612D" w:rsidRDefault="004353F2" w:rsidP="004353F2">
            <w:pPr>
              <w:tabs>
                <w:tab w:val="num" w:pos="2657"/>
                <w:tab w:val="left" w:pos="2837"/>
              </w:tabs>
              <w:ind w:right="94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3612D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Contenuti </w:t>
            </w:r>
          </w:p>
        </w:tc>
        <w:tc>
          <w:tcPr>
            <w:tcW w:w="1544" w:type="pct"/>
            <w:tcBorders>
              <w:bottom w:val="single" w:sz="4" w:space="0" w:color="auto"/>
            </w:tcBorders>
            <w:shd w:val="clear" w:color="auto" w:fill="E0E0E0"/>
          </w:tcPr>
          <w:p w:rsidR="004353F2" w:rsidRPr="00823239" w:rsidRDefault="004353F2" w:rsidP="004353F2">
            <w:pPr>
              <w:tabs>
                <w:tab w:val="num" w:pos="2657"/>
                <w:tab w:val="left" w:pos="2837"/>
              </w:tabs>
              <w:ind w:right="94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Abilità/Capacità</w:t>
            </w:r>
          </w:p>
        </w:tc>
        <w:tc>
          <w:tcPr>
            <w:tcW w:w="740" w:type="pct"/>
            <w:shd w:val="clear" w:color="auto" w:fill="E0E0E0"/>
          </w:tcPr>
          <w:p w:rsidR="004353F2" w:rsidRPr="00310B4A" w:rsidRDefault="004353F2" w:rsidP="00A33007">
            <w:pPr>
              <w:tabs>
                <w:tab w:val="num" w:pos="3022"/>
              </w:tabs>
              <w:ind w:right="22"/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</w:p>
        </w:tc>
      </w:tr>
      <w:tr w:rsidR="004353F2" w:rsidRPr="003F4CCB" w:rsidTr="008D3955">
        <w:tc>
          <w:tcPr>
            <w:tcW w:w="837" w:type="pct"/>
          </w:tcPr>
          <w:p w:rsidR="004353F2" w:rsidRDefault="004353F2" w:rsidP="004353F2">
            <w:pPr>
              <w:ind w:right="-17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4353F2" w:rsidRDefault="0084110C" w:rsidP="0084110C">
            <w:pPr>
              <w:ind w:right="-17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L’Europa nell’alto Medioevo</w:t>
            </w:r>
          </w:p>
        </w:tc>
        <w:tc>
          <w:tcPr>
            <w:tcW w:w="1879" w:type="pct"/>
          </w:tcPr>
          <w:p w:rsidR="0084110C" w:rsidRDefault="0084110C" w:rsidP="0084110C">
            <w:pPr>
              <w:tabs>
                <w:tab w:val="left" w:pos="172"/>
              </w:tabs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 L’Occidente germanico e l’Oriente bizantino</w:t>
            </w:r>
          </w:p>
          <w:p w:rsidR="0084110C" w:rsidRDefault="0084110C" w:rsidP="0084110C">
            <w:pPr>
              <w:tabs>
                <w:tab w:val="left" w:pos="172"/>
              </w:tabs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84110C" w:rsidRDefault="0084110C" w:rsidP="0084110C">
            <w:pPr>
              <w:tabs>
                <w:tab w:val="left" w:pos="172"/>
              </w:tabs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8 L’Italia longobarda </w:t>
            </w:r>
          </w:p>
          <w:p w:rsidR="0084110C" w:rsidRDefault="0084110C" w:rsidP="0084110C">
            <w:pPr>
              <w:tabs>
                <w:tab w:val="left" w:pos="172"/>
              </w:tabs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84110C" w:rsidRDefault="0084110C" w:rsidP="0084110C">
            <w:pPr>
              <w:tabs>
                <w:tab w:val="left" w:pos="172"/>
              </w:tabs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 Carlo Magno il conquistatore</w:t>
            </w:r>
          </w:p>
          <w:p w:rsidR="0084110C" w:rsidRDefault="0084110C" w:rsidP="0084110C">
            <w:pPr>
              <w:tabs>
                <w:tab w:val="left" w:pos="172"/>
              </w:tabs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84110C" w:rsidRDefault="0084110C" w:rsidP="0084110C">
            <w:pPr>
              <w:tabs>
                <w:tab w:val="left" w:pos="172"/>
              </w:tabs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10 L’Impero carolingio </w:t>
            </w:r>
          </w:p>
          <w:p w:rsidR="0084110C" w:rsidRDefault="0084110C" w:rsidP="0084110C">
            <w:pPr>
              <w:tabs>
                <w:tab w:val="left" w:pos="172"/>
              </w:tabs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84110C" w:rsidRDefault="0084110C" w:rsidP="0084110C">
            <w:pPr>
              <w:tabs>
                <w:tab w:val="left" w:pos="172"/>
              </w:tabs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11Il trionfo del feudalesimo</w:t>
            </w:r>
          </w:p>
          <w:p w:rsidR="0084110C" w:rsidRDefault="0084110C" w:rsidP="0084110C">
            <w:pPr>
              <w:tabs>
                <w:tab w:val="left" w:pos="172"/>
              </w:tabs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84110C" w:rsidRDefault="0084110C" w:rsidP="0084110C">
            <w:pPr>
              <w:tabs>
                <w:tab w:val="left" w:pos="172"/>
              </w:tabs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 I regni normanni e la formazione delle nazioni europee</w:t>
            </w:r>
          </w:p>
          <w:p w:rsidR="0084110C" w:rsidRDefault="0084110C" w:rsidP="0084110C">
            <w:pPr>
              <w:tabs>
                <w:tab w:val="left" w:pos="172"/>
              </w:tabs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4353F2" w:rsidRPr="003F4CCB" w:rsidRDefault="004353F2" w:rsidP="004353F2">
            <w:pPr>
              <w:tabs>
                <w:tab w:val="left" w:pos="172"/>
              </w:tabs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44" w:type="pct"/>
            <w:shd w:val="clear" w:color="auto" w:fill="FFFFFF"/>
          </w:tcPr>
          <w:p w:rsidR="0084110C" w:rsidRPr="0002644D" w:rsidRDefault="0084110C" w:rsidP="0084110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02644D">
              <w:rPr>
                <w:rFonts w:ascii="Arial" w:hAnsi="Arial" w:cs="Arial"/>
                <w:sz w:val="20"/>
                <w:szCs w:val="20"/>
              </w:rPr>
              <w:t>Riconoscere le dimensioni del tempo e dello spazio attraverso</w:t>
            </w:r>
          </w:p>
          <w:p w:rsidR="0084110C" w:rsidRPr="0002644D" w:rsidRDefault="0084110C" w:rsidP="0084110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02644D">
              <w:rPr>
                <w:rFonts w:ascii="Arial" w:hAnsi="Arial" w:cs="Arial"/>
                <w:sz w:val="20"/>
                <w:szCs w:val="20"/>
              </w:rPr>
              <w:t>l’osservazione di eventi storici e di aree geografiche</w:t>
            </w:r>
          </w:p>
          <w:p w:rsidR="0084110C" w:rsidRPr="0002644D" w:rsidRDefault="0084110C" w:rsidP="0084110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:rsidR="0084110C" w:rsidRPr="0002644D" w:rsidRDefault="0084110C" w:rsidP="0084110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02644D">
              <w:rPr>
                <w:rFonts w:ascii="Arial" w:hAnsi="Arial" w:cs="Arial"/>
                <w:sz w:val="20"/>
                <w:szCs w:val="20"/>
              </w:rPr>
              <w:t>• Collocare i più rilevanti eventi storici affrontati secondo le</w:t>
            </w:r>
          </w:p>
          <w:p w:rsidR="0084110C" w:rsidRPr="0002644D" w:rsidRDefault="0084110C" w:rsidP="0084110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02644D">
              <w:rPr>
                <w:rFonts w:ascii="Arial" w:hAnsi="Arial" w:cs="Arial"/>
                <w:sz w:val="20"/>
                <w:szCs w:val="20"/>
              </w:rPr>
              <w:t>coordinate spaziotempo.</w:t>
            </w:r>
          </w:p>
          <w:p w:rsidR="0084110C" w:rsidRPr="0002644D" w:rsidRDefault="0084110C" w:rsidP="0084110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:rsidR="0084110C" w:rsidRPr="0002644D" w:rsidRDefault="0084110C" w:rsidP="0084110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02644D">
              <w:rPr>
                <w:rFonts w:ascii="Arial" w:hAnsi="Arial" w:cs="Arial"/>
                <w:sz w:val="20"/>
                <w:szCs w:val="20"/>
              </w:rPr>
              <w:t>• Identificare gli elementi</w:t>
            </w:r>
          </w:p>
          <w:p w:rsidR="0084110C" w:rsidRPr="0002644D" w:rsidRDefault="0084110C" w:rsidP="0084110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02644D">
              <w:rPr>
                <w:rFonts w:ascii="Arial" w:hAnsi="Arial" w:cs="Arial"/>
                <w:sz w:val="20"/>
                <w:szCs w:val="20"/>
              </w:rPr>
              <w:t>maggiormente</w:t>
            </w:r>
          </w:p>
          <w:p w:rsidR="0084110C" w:rsidRPr="0002644D" w:rsidRDefault="0084110C" w:rsidP="0084110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02644D">
              <w:rPr>
                <w:rFonts w:ascii="Arial" w:hAnsi="Arial" w:cs="Arial"/>
                <w:sz w:val="20"/>
                <w:szCs w:val="20"/>
              </w:rPr>
              <w:t>significativi per</w:t>
            </w:r>
          </w:p>
          <w:p w:rsidR="0084110C" w:rsidRPr="0002644D" w:rsidRDefault="0084110C" w:rsidP="0084110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02644D">
              <w:rPr>
                <w:rFonts w:ascii="Arial" w:hAnsi="Arial" w:cs="Arial"/>
                <w:sz w:val="20"/>
                <w:szCs w:val="20"/>
              </w:rPr>
              <w:t>confrontare aree e periodi diversi.</w:t>
            </w:r>
          </w:p>
          <w:p w:rsidR="0084110C" w:rsidRPr="0002644D" w:rsidRDefault="0084110C" w:rsidP="0084110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:rsidR="0084110C" w:rsidRPr="0002644D" w:rsidRDefault="0084110C" w:rsidP="0084110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02644D">
              <w:rPr>
                <w:rFonts w:ascii="Arial" w:hAnsi="Arial" w:cs="Arial"/>
                <w:sz w:val="20"/>
                <w:szCs w:val="20"/>
              </w:rPr>
              <w:t>• Comprendere il cambiamento in relazione agli usi, alle abitudini, al vivere quotidiano nel confronto con la propria esperienza</w:t>
            </w:r>
            <w:r>
              <w:rPr>
                <w:rFonts w:ascii="Arial" w:hAnsi="Arial" w:cs="Arial"/>
                <w:sz w:val="20"/>
                <w:szCs w:val="20"/>
              </w:rPr>
              <w:t xml:space="preserve"> personale</w:t>
            </w:r>
          </w:p>
          <w:p w:rsidR="004353F2" w:rsidRPr="003F4CCB" w:rsidRDefault="004353F2" w:rsidP="004353F2">
            <w:pPr>
              <w:tabs>
                <w:tab w:val="left" w:pos="172"/>
              </w:tabs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40" w:type="pct"/>
          </w:tcPr>
          <w:p w:rsidR="004353F2" w:rsidRDefault="004353F2" w:rsidP="004353F2">
            <w:pPr>
              <w:tabs>
                <w:tab w:val="num" w:pos="436"/>
              </w:tabs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  <w:p w:rsidR="00A33007" w:rsidRPr="003F4CCB" w:rsidRDefault="00A33007" w:rsidP="004353F2">
            <w:pPr>
              <w:tabs>
                <w:tab w:val="num" w:pos="436"/>
              </w:tabs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Da Dicembre a Marzo</w:t>
            </w:r>
          </w:p>
        </w:tc>
      </w:tr>
      <w:tr w:rsidR="004353F2" w:rsidRPr="003F4CCB" w:rsidTr="008D3955">
        <w:tc>
          <w:tcPr>
            <w:tcW w:w="837" w:type="pct"/>
          </w:tcPr>
          <w:p w:rsidR="004353F2" w:rsidRDefault="004353F2" w:rsidP="004353F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79" w:type="pct"/>
            <w:vAlign w:val="center"/>
          </w:tcPr>
          <w:p w:rsidR="004353F2" w:rsidRPr="003F4CCB" w:rsidRDefault="004353F2" w:rsidP="004353F2">
            <w:pPr>
              <w:rPr>
                <w:rFonts w:ascii="Arial" w:hAnsi="Arial" w:cs="Arial"/>
                <w:sz w:val="18"/>
                <w:szCs w:val="18"/>
              </w:rPr>
            </w:pPr>
          </w:p>
          <w:p w:rsidR="004353F2" w:rsidRPr="003F4CCB" w:rsidRDefault="004353F2" w:rsidP="004353F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44" w:type="pct"/>
            <w:shd w:val="clear" w:color="auto" w:fill="FFFFFF"/>
          </w:tcPr>
          <w:p w:rsidR="004353F2" w:rsidRPr="003F4CCB" w:rsidRDefault="004353F2" w:rsidP="004353F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0" w:type="pct"/>
          </w:tcPr>
          <w:p w:rsidR="004353F2" w:rsidRPr="003F4CCB" w:rsidRDefault="004353F2" w:rsidP="004353F2">
            <w:pPr>
              <w:tabs>
                <w:tab w:val="num" w:pos="436"/>
              </w:tabs>
              <w:ind w:right="-108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</w:tr>
      <w:tr w:rsidR="0084110C" w:rsidRPr="00823239" w:rsidTr="0073353E">
        <w:tc>
          <w:tcPr>
            <w:tcW w:w="5000" w:type="pct"/>
            <w:gridSpan w:val="4"/>
            <w:shd w:val="clear" w:color="auto" w:fill="E0E0E0"/>
          </w:tcPr>
          <w:p w:rsidR="0084110C" w:rsidRDefault="0084110C" w:rsidP="0073353E">
            <w:pPr>
              <w:tabs>
                <w:tab w:val="num" w:pos="3022"/>
              </w:tabs>
              <w:ind w:right="22"/>
              <w:jc w:val="center"/>
              <w:rPr>
                <w:rFonts w:ascii="Arial" w:hAnsi="Arial" w:cs="Arial"/>
                <w:b/>
                <w:color w:val="000080"/>
                <w:sz w:val="20"/>
                <w:szCs w:val="20"/>
              </w:rPr>
            </w:pPr>
          </w:p>
          <w:p w:rsidR="0084110C" w:rsidRDefault="0084110C" w:rsidP="0073353E">
            <w:pPr>
              <w:tabs>
                <w:tab w:val="num" w:pos="3022"/>
              </w:tabs>
              <w:ind w:right="22"/>
              <w:jc w:val="center"/>
              <w:rPr>
                <w:rFonts w:ascii="Arial" w:hAnsi="Arial" w:cs="Arial"/>
                <w:b/>
                <w:color w:val="00008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80"/>
                <w:sz w:val="20"/>
                <w:szCs w:val="20"/>
              </w:rPr>
              <w:t>MODULO N.3</w:t>
            </w:r>
          </w:p>
          <w:p w:rsidR="0084110C" w:rsidRPr="00823239" w:rsidRDefault="0084110C" w:rsidP="0073353E">
            <w:pPr>
              <w:tabs>
                <w:tab w:val="num" w:pos="3022"/>
              </w:tabs>
              <w:ind w:right="22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84110C" w:rsidRPr="00310B4A" w:rsidTr="0073353E">
        <w:tc>
          <w:tcPr>
            <w:tcW w:w="837" w:type="pct"/>
            <w:shd w:val="clear" w:color="auto" w:fill="E0E0E0"/>
          </w:tcPr>
          <w:p w:rsidR="0084110C" w:rsidRPr="006B6BEC" w:rsidRDefault="0084110C" w:rsidP="0073353E">
            <w:pPr>
              <w:tabs>
                <w:tab w:val="num" w:pos="3043"/>
              </w:tabs>
              <w:ind w:right="7"/>
              <w:rPr>
                <w:rFonts w:ascii="Arial" w:hAnsi="Arial" w:cs="Arial"/>
                <w:b/>
                <w:color w:val="000080"/>
                <w:sz w:val="20"/>
                <w:szCs w:val="20"/>
              </w:rPr>
            </w:pPr>
            <w:r w:rsidRPr="006B6BEC">
              <w:rPr>
                <w:rFonts w:ascii="Arial" w:hAnsi="Arial" w:cs="Arial"/>
                <w:b/>
                <w:color w:val="000080"/>
                <w:sz w:val="20"/>
                <w:szCs w:val="20"/>
              </w:rPr>
              <w:t>UNITA’ DIDATTIC</w:t>
            </w:r>
            <w:r>
              <w:rPr>
                <w:rFonts w:ascii="Arial" w:hAnsi="Arial" w:cs="Arial"/>
                <w:b/>
                <w:color w:val="000080"/>
                <w:sz w:val="20"/>
                <w:szCs w:val="20"/>
              </w:rPr>
              <w:t xml:space="preserve">HE </w:t>
            </w:r>
          </w:p>
        </w:tc>
        <w:tc>
          <w:tcPr>
            <w:tcW w:w="1879" w:type="pct"/>
            <w:shd w:val="clear" w:color="auto" w:fill="E0E0E0"/>
          </w:tcPr>
          <w:p w:rsidR="0084110C" w:rsidRPr="00B3612D" w:rsidRDefault="0084110C" w:rsidP="0073353E">
            <w:pPr>
              <w:tabs>
                <w:tab w:val="num" w:pos="2657"/>
                <w:tab w:val="left" w:pos="2837"/>
              </w:tabs>
              <w:ind w:right="94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3612D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Contenuti </w:t>
            </w:r>
          </w:p>
        </w:tc>
        <w:tc>
          <w:tcPr>
            <w:tcW w:w="1544" w:type="pct"/>
            <w:tcBorders>
              <w:bottom w:val="single" w:sz="4" w:space="0" w:color="auto"/>
            </w:tcBorders>
            <w:shd w:val="clear" w:color="auto" w:fill="E0E0E0"/>
          </w:tcPr>
          <w:p w:rsidR="0084110C" w:rsidRPr="00823239" w:rsidRDefault="0084110C" w:rsidP="0073353E">
            <w:pPr>
              <w:tabs>
                <w:tab w:val="num" w:pos="2657"/>
                <w:tab w:val="left" w:pos="2837"/>
              </w:tabs>
              <w:ind w:right="94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Abilità/Capacità</w:t>
            </w:r>
          </w:p>
        </w:tc>
        <w:tc>
          <w:tcPr>
            <w:tcW w:w="740" w:type="pct"/>
            <w:shd w:val="clear" w:color="auto" w:fill="E0E0E0"/>
          </w:tcPr>
          <w:p w:rsidR="0084110C" w:rsidRPr="00310B4A" w:rsidRDefault="0084110C" w:rsidP="00A33007">
            <w:pPr>
              <w:tabs>
                <w:tab w:val="num" w:pos="3022"/>
              </w:tabs>
              <w:ind w:right="22"/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</w:p>
        </w:tc>
      </w:tr>
      <w:tr w:rsidR="0084110C" w:rsidRPr="003F4CCB" w:rsidTr="005A6516">
        <w:tc>
          <w:tcPr>
            <w:tcW w:w="837" w:type="pct"/>
          </w:tcPr>
          <w:p w:rsidR="0084110C" w:rsidRDefault="0084110C" w:rsidP="008411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Lavorare sulla Costituzione</w:t>
            </w:r>
          </w:p>
        </w:tc>
        <w:tc>
          <w:tcPr>
            <w:tcW w:w="1879" w:type="pct"/>
          </w:tcPr>
          <w:p w:rsidR="0084110C" w:rsidRDefault="0084110C" w:rsidP="0084110C">
            <w:pPr>
              <w:tabs>
                <w:tab w:val="left" w:pos="172"/>
              </w:tabs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 I diritti del cittadino</w:t>
            </w:r>
          </w:p>
          <w:p w:rsidR="0084110C" w:rsidRDefault="0084110C" w:rsidP="0084110C">
            <w:pPr>
              <w:tabs>
                <w:tab w:val="left" w:pos="172"/>
              </w:tabs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84110C" w:rsidRDefault="0084110C" w:rsidP="0084110C">
            <w:pPr>
              <w:tabs>
                <w:tab w:val="left" w:pos="172"/>
              </w:tabs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 I doveri del cittadino</w:t>
            </w:r>
          </w:p>
          <w:p w:rsidR="0084110C" w:rsidRDefault="0084110C" w:rsidP="0084110C">
            <w:pPr>
              <w:tabs>
                <w:tab w:val="left" w:pos="172"/>
              </w:tabs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84110C" w:rsidRPr="00F04C63" w:rsidRDefault="0084110C" w:rsidP="0084110C">
            <w:pPr>
              <w:tabs>
                <w:tab w:val="left" w:pos="172"/>
              </w:tabs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 L’ordinamento della Repubblica</w:t>
            </w:r>
          </w:p>
        </w:tc>
        <w:tc>
          <w:tcPr>
            <w:tcW w:w="1544" w:type="pct"/>
            <w:shd w:val="clear" w:color="auto" w:fill="FFFFFF"/>
          </w:tcPr>
          <w:p w:rsidR="0084110C" w:rsidRDefault="0084110C" w:rsidP="0084110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Conoscere i principali articoli della Costituzione raggruppati per temi.</w:t>
            </w:r>
          </w:p>
          <w:p w:rsidR="0084110C" w:rsidRDefault="0084110C" w:rsidP="0084110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:rsidR="0084110C" w:rsidRPr="003F4CCB" w:rsidRDefault="0084110C" w:rsidP="0084110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20"/>
                <w:szCs w:val="20"/>
              </w:rPr>
              <w:t>Conoscere le leggi che li hanno interpretati o modificati</w:t>
            </w:r>
          </w:p>
        </w:tc>
        <w:tc>
          <w:tcPr>
            <w:tcW w:w="740" w:type="pct"/>
          </w:tcPr>
          <w:p w:rsidR="0084110C" w:rsidRPr="003F4CCB" w:rsidRDefault="00A33007" w:rsidP="0084110C">
            <w:pPr>
              <w:tabs>
                <w:tab w:val="num" w:pos="436"/>
              </w:tabs>
              <w:ind w:right="-108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Aprile  - maggio</w:t>
            </w:r>
          </w:p>
        </w:tc>
      </w:tr>
      <w:tr w:rsidR="00A91C6F" w:rsidRPr="00823239" w:rsidTr="0073353E">
        <w:tc>
          <w:tcPr>
            <w:tcW w:w="5000" w:type="pct"/>
            <w:gridSpan w:val="4"/>
            <w:shd w:val="clear" w:color="auto" w:fill="E0E0E0"/>
          </w:tcPr>
          <w:p w:rsidR="00A91C6F" w:rsidRDefault="00A91C6F" w:rsidP="0073353E">
            <w:pPr>
              <w:tabs>
                <w:tab w:val="num" w:pos="3022"/>
              </w:tabs>
              <w:ind w:right="22"/>
              <w:jc w:val="center"/>
              <w:rPr>
                <w:rFonts w:ascii="Arial" w:hAnsi="Arial" w:cs="Arial"/>
                <w:b/>
                <w:color w:val="000080"/>
                <w:sz w:val="20"/>
                <w:szCs w:val="20"/>
              </w:rPr>
            </w:pPr>
          </w:p>
          <w:p w:rsidR="00A91C6F" w:rsidRDefault="00A91C6F" w:rsidP="0073353E">
            <w:pPr>
              <w:tabs>
                <w:tab w:val="num" w:pos="3022"/>
              </w:tabs>
              <w:ind w:right="22"/>
              <w:jc w:val="center"/>
              <w:rPr>
                <w:rFonts w:ascii="Arial" w:hAnsi="Arial" w:cs="Arial"/>
                <w:b/>
                <w:color w:val="000080"/>
                <w:sz w:val="20"/>
                <w:szCs w:val="20"/>
              </w:rPr>
            </w:pPr>
          </w:p>
          <w:p w:rsidR="00A91C6F" w:rsidRDefault="00A91C6F" w:rsidP="0073353E">
            <w:pPr>
              <w:tabs>
                <w:tab w:val="num" w:pos="3022"/>
              </w:tabs>
              <w:ind w:right="22"/>
              <w:jc w:val="center"/>
              <w:rPr>
                <w:rFonts w:ascii="Arial" w:hAnsi="Arial" w:cs="Arial"/>
                <w:b/>
                <w:color w:val="00008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80"/>
                <w:sz w:val="20"/>
                <w:szCs w:val="20"/>
              </w:rPr>
              <w:t>MODULO N.4</w:t>
            </w:r>
          </w:p>
          <w:p w:rsidR="00A91C6F" w:rsidRPr="00823239" w:rsidRDefault="00A91C6F" w:rsidP="0073353E">
            <w:pPr>
              <w:tabs>
                <w:tab w:val="num" w:pos="3022"/>
              </w:tabs>
              <w:ind w:right="22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A91C6F" w:rsidRPr="00310B4A" w:rsidTr="0073353E">
        <w:tc>
          <w:tcPr>
            <w:tcW w:w="837" w:type="pct"/>
            <w:shd w:val="clear" w:color="auto" w:fill="E0E0E0"/>
          </w:tcPr>
          <w:p w:rsidR="00A91C6F" w:rsidRPr="006B6BEC" w:rsidRDefault="00A91C6F" w:rsidP="0073353E">
            <w:pPr>
              <w:tabs>
                <w:tab w:val="num" w:pos="3043"/>
              </w:tabs>
              <w:ind w:right="7"/>
              <w:rPr>
                <w:rFonts w:ascii="Arial" w:hAnsi="Arial" w:cs="Arial"/>
                <w:b/>
                <w:color w:val="000080"/>
                <w:sz w:val="20"/>
                <w:szCs w:val="20"/>
              </w:rPr>
            </w:pPr>
            <w:r w:rsidRPr="006B6BEC">
              <w:rPr>
                <w:rFonts w:ascii="Arial" w:hAnsi="Arial" w:cs="Arial"/>
                <w:b/>
                <w:color w:val="000080"/>
                <w:sz w:val="20"/>
                <w:szCs w:val="20"/>
              </w:rPr>
              <w:t>UNITA’ DIDATTIC</w:t>
            </w:r>
            <w:r>
              <w:rPr>
                <w:rFonts w:ascii="Arial" w:hAnsi="Arial" w:cs="Arial"/>
                <w:b/>
                <w:color w:val="000080"/>
                <w:sz w:val="20"/>
                <w:szCs w:val="20"/>
              </w:rPr>
              <w:t xml:space="preserve">HE </w:t>
            </w:r>
          </w:p>
        </w:tc>
        <w:tc>
          <w:tcPr>
            <w:tcW w:w="1879" w:type="pct"/>
            <w:shd w:val="clear" w:color="auto" w:fill="E0E0E0"/>
          </w:tcPr>
          <w:p w:rsidR="00A91C6F" w:rsidRPr="00B3612D" w:rsidRDefault="00A91C6F" w:rsidP="0073353E">
            <w:pPr>
              <w:tabs>
                <w:tab w:val="num" w:pos="2657"/>
                <w:tab w:val="left" w:pos="2837"/>
              </w:tabs>
              <w:ind w:right="94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3612D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Contenuti </w:t>
            </w:r>
          </w:p>
        </w:tc>
        <w:tc>
          <w:tcPr>
            <w:tcW w:w="1544" w:type="pct"/>
            <w:tcBorders>
              <w:bottom w:val="single" w:sz="4" w:space="0" w:color="auto"/>
            </w:tcBorders>
            <w:shd w:val="clear" w:color="auto" w:fill="E0E0E0"/>
          </w:tcPr>
          <w:p w:rsidR="00A91C6F" w:rsidRPr="00823239" w:rsidRDefault="00A91C6F" w:rsidP="0073353E">
            <w:pPr>
              <w:tabs>
                <w:tab w:val="num" w:pos="2657"/>
                <w:tab w:val="left" w:pos="2837"/>
              </w:tabs>
              <w:ind w:right="94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Abilità/Capacità</w:t>
            </w:r>
          </w:p>
        </w:tc>
        <w:tc>
          <w:tcPr>
            <w:tcW w:w="740" w:type="pct"/>
            <w:shd w:val="clear" w:color="auto" w:fill="E0E0E0"/>
          </w:tcPr>
          <w:p w:rsidR="00A91C6F" w:rsidRPr="00310B4A" w:rsidRDefault="00A91C6F" w:rsidP="00A33007">
            <w:pPr>
              <w:tabs>
                <w:tab w:val="num" w:pos="3022"/>
              </w:tabs>
              <w:ind w:right="22"/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</w:p>
        </w:tc>
      </w:tr>
      <w:tr w:rsidR="0084110C" w:rsidRPr="003F4CCB" w:rsidTr="008D3955">
        <w:tc>
          <w:tcPr>
            <w:tcW w:w="837" w:type="pct"/>
          </w:tcPr>
          <w:p w:rsidR="000C4451" w:rsidRDefault="000C4451" w:rsidP="0084110C">
            <w:pPr>
              <w:rPr>
                <w:rFonts w:ascii="Arial" w:hAnsi="Arial" w:cs="Arial"/>
                <w:sz w:val="20"/>
                <w:szCs w:val="20"/>
              </w:rPr>
            </w:pPr>
          </w:p>
          <w:p w:rsidR="0084110C" w:rsidRDefault="000C4451" w:rsidP="008411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Storia del pane</w:t>
            </w:r>
          </w:p>
        </w:tc>
        <w:tc>
          <w:tcPr>
            <w:tcW w:w="1879" w:type="pct"/>
            <w:vAlign w:val="center"/>
          </w:tcPr>
          <w:p w:rsidR="000C4451" w:rsidRPr="0002644D" w:rsidRDefault="000C4451" w:rsidP="000C4451">
            <w:pPr>
              <w:tabs>
                <w:tab w:val="left" w:pos="208"/>
              </w:tabs>
              <w:ind w:left="15"/>
              <w:rPr>
                <w:rFonts w:ascii="Arial" w:hAnsi="Arial" w:cs="Arial"/>
                <w:sz w:val="20"/>
                <w:szCs w:val="20"/>
              </w:rPr>
            </w:pPr>
            <w:r w:rsidRPr="0002644D">
              <w:rPr>
                <w:rFonts w:ascii="Arial" w:hAnsi="Arial" w:cs="Arial"/>
                <w:sz w:val="20"/>
                <w:szCs w:val="20"/>
              </w:rPr>
              <w:t>La storia del pane</w:t>
            </w:r>
          </w:p>
          <w:p w:rsidR="000C4451" w:rsidRPr="0002644D" w:rsidRDefault="000C4451" w:rsidP="000C4451">
            <w:pPr>
              <w:tabs>
                <w:tab w:val="left" w:pos="208"/>
              </w:tabs>
              <w:ind w:left="15"/>
              <w:rPr>
                <w:rFonts w:ascii="Arial" w:hAnsi="Arial" w:cs="Arial"/>
                <w:sz w:val="20"/>
                <w:szCs w:val="20"/>
              </w:rPr>
            </w:pPr>
            <w:r w:rsidRPr="0002644D">
              <w:rPr>
                <w:rFonts w:ascii="Arial" w:hAnsi="Arial" w:cs="Arial"/>
                <w:sz w:val="20"/>
                <w:szCs w:val="20"/>
              </w:rPr>
              <w:t>Farina e fuoco</w:t>
            </w:r>
          </w:p>
          <w:p w:rsidR="000C4451" w:rsidRPr="0002644D" w:rsidRDefault="000C4451" w:rsidP="000C4451">
            <w:pPr>
              <w:tabs>
                <w:tab w:val="left" w:pos="208"/>
              </w:tabs>
              <w:ind w:left="15"/>
              <w:rPr>
                <w:rFonts w:ascii="Arial" w:hAnsi="Arial" w:cs="Arial"/>
                <w:sz w:val="20"/>
                <w:szCs w:val="20"/>
              </w:rPr>
            </w:pPr>
          </w:p>
          <w:p w:rsidR="000C4451" w:rsidRPr="0002644D" w:rsidRDefault="000C4451" w:rsidP="000C4451">
            <w:pPr>
              <w:tabs>
                <w:tab w:val="left" w:pos="208"/>
              </w:tabs>
              <w:ind w:left="15"/>
              <w:rPr>
                <w:rFonts w:ascii="Arial" w:hAnsi="Arial" w:cs="Arial"/>
                <w:sz w:val="20"/>
                <w:szCs w:val="20"/>
              </w:rPr>
            </w:pPr>
            <w:r w:rsidRPr="0002644D">
              <w:rPr>
                <w:rFonts w:ascii="Arial" w:hAnsi="Arial" w:cs="Arial"/>
                <w:sz w:val="20"/>
                <w:szCs w:val="20"/>
              </w:rPr>
              <w:t>La scoperta del lievito</w:t>
            </w:r>
          </w:p>
          <w:p w:rsidR="000C4451" w:rsidRPr="0002644D" w:rsidRDefault="000C4451" w:rsidP="000C4451">
            <w:pPr>
              <w:tabs>
                <w:tab w:val="left" w:pos="208"/>
              </w:tabs>
              <w:ind w:left="15"/>
              <w:rPr>
                <w:rFonts w:ascii="Arial" w:hAnsi="Arial" w:cs="Arial"/>
                <w:sz w:val="20"/>
                <w:szCs w:val="20"/>
              </w:rPr>
            </w:pPr>
          </w:p>
          <w:p w:rsidR="000C4451" w:rsidRPr="0002644D" w:rsidRDefault="000C4451" w:rsidP="000C4451">
            <w:pPr>
              <w:tabs>
                <w:tab w:val="left" w:pos="208"/>
              </w:tabs>
              <w:ind w:left="15"/>
              <w:rPr>
                <w:rFonts w:ascii="Arial" w:hAnsi="Arial" w:cs="Arial"/>
                <w:sz w:val="20"/>
                <w:szCs w:val="20"/>
              </w:rPr>
            </w:pPr>
            <w:r w:rsidRPr="0002644D">
              <w:rPr>
                <w:rFonts w:ascii="Arial" w:hAnsi="Arial" w:cs="Arial"/>
                <w:sz w:val="20"/>
                <w:szCs w:val="20"/>
              </w:rPr>
              <w:t>Il pane dei greci</w:t>
            </w:r>
          </w:p>
          <w:p w:rsidR="000C4451" w:rsidRPr="0002644D" w:rsidRDefault="000C4451" w:rsidP="000C4451">
            <w:pPr>
              <w:tabs>
                <w:tab w:val="left" w:pos="208"/>
              </w:tabs>
              <w:ind w:left="15"/>
              <w:rPr>
                <w:rFonts w:ascii="Arial" w:hAnsi="Arial" w:cs="Arial"/>
                <w:sz w:val="20"/>
                <w:szCs w:val="20"/>
              </w:rPr>
            </w:pPr>
          </w:p>
          <w:p w:rsidR="000C4451" w:rsidRDefault="000C4451" w:rsidP="000C4451">
            <w:pPr>
              <w:tabs>
                <w:tab w:val="left" w:pos="172"/>
              </w:tabs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2644D">
              <w:rPr>
                <w:rFonts w:ascii="Arial" w:hAnsi="Arial" w:cs="Arial"/>
                <w:sz w:val="20"/>
                <w:szCs w:val="20"/>
              </w:rPr>
              <w:t>Il pane al tempo dei Romani</w:t>
            </w:r>
          </w:p>
          <w:p w:rsidR="000C4451" w:rsidRPr="0002644D" w:rsidRDefault="000C4451" w:rsidP="000C4451">
            <w:pPr>
              <w:tabs>
                <w:tab w:val="left" w:pos="208"/>
              </w:tabs>
              <w:rPr>
                <w:rFonts w:ascii="Arial" w:hAnsi="Arial" w:cs="Arial"/>
                <w:sz w:val="20"/>
                <w:szCs w:val="20"/>
              </w:rPr>
            </w:pPr>
          </w:p>
          <w:p w:rsidR="0084110C" w:rsidRPr="003F4CCB" w:rsidRDefault="0084110C" w:rsidP="0084110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44" w:type="pct"/>
            <w:shd w:val="clear" w:color="auto" w:fill="FFFFFF"/>
          </w:tcPr>
          <w:p w:rsidR="000C4451" w:rsidRDefault="000C4451" w:rsidP="000C445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2644D">
              <w:rPr>
                <w:rFonts w:ascii="Arial" w:hAnsi="Arial" w:cs="Arial"/>
                <w:sz w:val="20"/>
                <w:szCs w:val="20"/>
              </w:rPr>
              <w:t xml:space="preserve">• </w:t>
            </w:r>
            <w:r>
              <w:rPr>
                <w:rFonts w:ascii="Arial" w:hAnsi="Arial" w:cs="Arial"/>
                <w:sz w:val="20"/>
                <w:szCs w:val="20"/>
              </w:rPr>
              <w:t>Organizzare il proprio apprendimento, individuando, scegliendo ed utilizzando fonti e varie modalità di informazione e di formazione.</w:t>
            </w:r>
          </w:p>
          <w:p w:rsidR="000C4451" w:rsidRDefault="000C4451" w:rsidP="000C445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:rsidR="0084110C" w:rsidRPr="000C4451" w:rsidRDefault="000C4451" w:rsidP="000C445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02644D">
              <w:rPr>
                <w:rFonts w:ascii="Arial" w:hAnsi="Arial" w:cs="Arial"/>
                <w:sz w:val="20"/>
                <w:szCs w:val="20"/>
              </w:rPr>
              <w:t>•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2644D">
              <w:rPr>
                <w:rFonts w:ascii="Arial" w:hAnsi="Arial" w:cs="Arial"/>
                <w:sz w:val="20"/>
                <w:szCs w:val="20"/>
              </w:rPr>
              <w:t>Comprendere il cambiamento in relazione agli usi, alle abitudini, al vivere quotidiano nel confronto con la pro</w:t>
            </w:r>
            <w:r>
              <w:rPr>
                <w:rFonts w:ascii="Arial" w:hAnsi="Arial" w:cs="Arial"/>
                <w:sz w:val="20"/>
                <w:szCs w:val="20"/>
              </w:rPr>
              <w:t xml:space="preserve">pria esperienza </w:t>
            </w:r>
            <w:r w:rsidRPr="0002644D">
              <w:rPr>
                <w:rFonts w:ascii="Arial" w:hAnsi="Arial" w:cs="Arial"/>
                <w:sz w:val="20"/>
                <w:szCs w:val="20"/>
              </w:rPr>
              <w:t>personale.</w:t>
            </w:r>
          </w:p>
        </w:tc>
        <w:tc>
          <w:tcPr>
            <w:tcW w:w="740" w:type="pct"/>
          </w:tcPr>
          <w:p w:rsidR="0084110C" w:rsidRDefault="00A33007" w:rsidP="0084110C">
            <w:pPr>
              <w:tabs>
                <w:tab w:val="num" w:pos="436"/>
              </w:tabs>
              <w:ind w:right="-108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Intero anno scolastico </w:t>
            </w:r>
          </w:p>
          <w:p w:rsidR="00ED422E" w:rsidRDefault="00ED422E" w:rsidP="0084110C">
            <w:pPr>
              <w:tabs>
                <w:tab w:val="num" w:pos="436"/>
              </w:tabs>
              <w:ind w:right="-108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  <w:p w:rsidR="00A33007" w:rsidRPr="003F4CCB" w:rsidRDefault="00A33007" w:rsidP="0084110C">
            <w:pPr>
              <w:tabs>
                <w:tab w:val="num" w:pos="436"/>
              </w:tabs>
              <w:ind w:right="-108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Curvatura verso l’area  professionalizzante</w:t>
            </w:r>
          </w:p>
        </w:tc>
      </w:tr>
      <w:tr w:rsidR="0084110C" w:rsidRPr="003F4CCB" w:rsidTr="008D3955">
        <w:tc>
          <w:tcPr>
            <w:tcW w:w="837" w:type="pct"/>
          </w:tcPr>
          <w:p w:rsidR="000C4451" w:rsidRDefault="000C4451" w:rsidP="0084110C">
            <w:pPr>
              <w:rPr>
                <w:rFonts w:ascii="Arial" w:hAnsi="Arial" w:cs="Arial"/>
                <w:sz w:val="20"/>
                <w:szCs w:val="20"/>
              </w:rPr>
            </w:pPr>
          </w:p>
          <w:p w:rsidR="0084110C" w:rsidRDefault="000C4451" w:rsidP="008411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Storia della birra </w:t>
            </w:r>
          </w:p>
        </w:tc>
        <w:tc>
          <w:tcPr>
            <w:tcW w:w="1879" w:type="pct"/>
            <w:vAlign w:val="center"/>
          </w:tcPr>
          <w:p w:rsidR="0084110C" w:rsidRPr="003F4CCB" w:rsidRDefault="000C4451" w:rsidP="0084110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 Galli e la birra</w:t>
            </w:r>
          </w:p>
        </w:tc>
        <w:tc>
          <w:tcPr>
            <w:tcW w:w="1544" w:type="pct"/>
            <w:shd w:val="clear" w:color="auto" w:fill="FFFFFF"/>
          </w:tcPr>
          <w:p w:rsidR="000C4451" w:rsidRDefault="000C4451" w:rsidP="000C445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2644D">
              <w:rPr>
                <w:rFonts w:ascii="Arial" w:hAnsi="Arial" w:cs="Arial"/>
                <w:sz w:val="20"/>
                <w:szCs w:val="20"/>
              </w:rPr>
              <w:t xml:space="preserve">• </w:t>
            </w:r>
            <w:r>
              <w:rPr>
                <w:rFonts w:ascii="Arial" w:hAnsi="Arial" w:cs="Arial"/>
                <w:sz w:val="20"/>
                <w:szCs w:val="20"/>
              </w:rPr>
              <w:t>Organizzare il proprio apprendimento, individuando, scegliendo ed utilizzando fonti e varie modalità di informazione e di formazione.</w:t>
            </w:r>
          </w:p>
          <w:p w:rsidR="000C4451" w:rsidRDefault="000C4451" w:rsidP="000C445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:rsidR="000C4451" w:rsidRPr="0002644D" w:rsidRDefault="000C4451" w:rsidP="000C445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02644D">
              <w:rPr>
                <w:rFonts w:ascii="Arial" w:hAnsi="Arial" w:cs="Arial"/>
                <w:sz w:val="20"/>
                <w:szCs w:val="20"/>
              </w:rPr>
              <w:t>•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2644D">
              <w:rPr>
                <w:rFonts w:ascii="Arial" w:hAnsi="Arial" w:cs="Arial"/>
                <w:sz w:val="20"/>
                <w:szCs w:val="20"/>
              </w:rPr>
              <w:t>Comprendere il cambiamento in relazione agli usi, alle abitudini, al vivere quotidiano nel confronto con la propria esperienza</w:t>
            </w:r>
          </w:p>
          <w:p w:rsidR="0084110C" w:rsidRPr="003F4CCB" w:rsidRDefault="000C4451" w:rsidP="000C4451">
            <w:pPr>
              <w:rPr>
                <w:rFonts w:ascii="Arial" w:hAnsi="Arial" w:cs="Arial"/>
                <w:sz w:val="18"/>
                <w:szCs w:val="18"/>
              </w:rPr>
            </w:pPr>
            <w:r w:rsidRPr="0002644D">
              <w:rPr>
                <w:rFonts w:ascii="Arial" w:hAnsi="Arial" w:cs="Arial"/>
                <w:sz w:val="20"/>
                <w:szCs w:val="20"/>
              </w:rPr>
              <w:t>personale.</w:t>
            </w:r>
          </w:p>
        </w:tc>
        <w:tc>
          <w:tcPr>
            <w:tcW w:w="740" w:type="pct"/>
          </w:tcPr>
          <w:p w:rsidR="00DA63F3" w:rsidRDefault="00DA63F3" w:rsidP="00DA63F3">
            <w:pPr>
              <w:tabs>
                <w:tab w:val="num" w:pos="436"/>
              </w:tabs>
              <w:ind w:right="-108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Intero anno scolastico </w:t>
            </w:r>
          </w:p>
          <w:p w:rsidR="00DA63F3" w:rsidRDefault="00DA63F3" w:rsidP="00DA63F3">
            <w:pPr>
              <w:tabs>
                <w:tab w:val="num" w:pos="436"/>
              </w:tabs>
              <w:ind w:right="-108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  <w:p w:rsidR="0084110C" w:rsidRPr="003F4CCB" w:rsidRDefault="00DA63F3" w:rsidP="00DA63F3">
            <w:pPr>
              <w:tabs>
                <w:tab w:val="num" w:pos="436"/>
              </w:tabs>
              <w:ind w:right="-108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Curvatura verso l’area  professionalizzante</w:t>
            </w:r>
          </w:p>
        </w:tc>
      </w:tr>
      <w:tr w:rsidR="0084110C" w:rsidRPr="003F4CCB" w:rsidTr="008D3955">
        <w:tc>
          <w:tcPr>
            <w:tcW w:w="837" w:type="pct"/>
          </w:tcPr>
          <w:p w:rsidR="000C4451" w:rsidRDefault="000C4451" w:rsidP="000C4451">
            <w:pPr>
              <w:rPr>
                <w:rFonts w:ascii="Arial" w:hAnsi="Arial" w:cs="Arial"/>
                <w:sz w:val="20"/>
                <w:szCs w:val="20"/>
              </w:rPr>
            </w:pPr>
          </w:p>
          <w:p w:rsidR="0084110C" w:rsidRDefault="000C4451" w:rsidP="000C445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 Romani  a tavola </w:t>
            </w:r>
          </w:p>
        </w:tc>
        <w:tc>
          <w:tcPr>
            <w:tcW w:w="1879" w:type="pct"/>
            <w:vAlign w:val="center"/>
          </w:tcPr>
          <w:p w:rsidR="000C4451" w:rsidRDefault="000C4451" w:rsidP="000C4451">
            <w:pPr>
              <w:tabs>
                <w:tab w:val="left" w:pos="208"/>
              </w:tabs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0C4451" w:rsidRPr="0002644D" w:rsidRDefault="000C4451" w:rsidP="000C4451">
            <w:pPr>
              <w:tabs>
                <w:tab w:val="left" w:pos="208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02644D">
              <w:rPr>
                <w:rFonts w:ascii="Arial" w:hAnsi="Arial" w:cs="Arial"/>
                <w:bCs/>
                <w:sz w:val="20"/>
                <w:szCs w:val="20"/>
              </w:rPr>
              <w:t>I pasti della giornata</w:t>
            </w:r>
          </w:p>
          <w:p w:rsidR="000C4451" w:rsidRPr="0002644D" w:rsidRDefault="000C4451" w:rsidP="000C4451">
            <w:pPr>
              <w:tabs>
                <w:tab w:val="left" w:pos="208"/>
              </w:tabs>
              <w:ind w:left="15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0C4451" w:rsidRPr="0002644D" w:rsidRDefault="000C4451" w:rsidP="000C4451">
            <w:pPr>
              <w:tabs>
                <w:tab w:val="left" w:pos="208"/>
              </w:tabs>
              <w:ind w:left="15"/>
              <w:rPr>
                <w:rFonts w:ascii="Arial" w:hAnsi="Arial" w:cs="Arial"/>
                <w:bCs/>
                <w:sz w:val="20"/>
                <w:szCs w:val="20"/>
              </w:rPr>
            </w:pPr>
            <w:r w:rsidRPr="0002644D">
              <w:rPr>
                <w:rFonts w:ascii="Arial" w:hAnsi="Arial" w:cs="Arial"/>
                <w:bCs/>
                <w:sz w:val="20"/>
                <w:szCs w:val="20"/>
              </w:rPr>
              <w:t>Lo svolgimento dei pasti</w:t>
            </w:r>
          </w:p>
          <w:p w:rsidR="000C4451" w:rsidRPr="0002644D" w:rsidRDefault="000C4451" w:rsidP="000C4451">
            <w:pPr>
              <w:tabs>
                <w:tab w:val="left" w:pos="208"/>
              </w:tabs>
              <w:ind w:left="15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84110C" w:rsidRPr="003F4CCB" w:rsidRDefault="000C4451" w:rsidP="000C4451">
            <w:pPr>
              <w:rPr>
                <w:rFonts w:ascii="Arial" w:hAnsi="Arial" w:cs="Arial"/>
                <w:sz w:val="18"/>
                <w:szCs w:val="18"/>
              </w:rPr>
            </w:pPr>
            <w:r w:rsidRPr="0002644D">
              <w:rPr>
                <w:rFonts w:ascii="Arial" w:hAnsi="Arial" w:cs="Arial"/>
                <w:bCs/>
                <w:sz w:val="20"/>
                <w:szCs w:val="20"/>
              </w:rPr>
              <w:t>Gli alimenti e le esagerazioni gastronomiche dei romani</w:t>
            </w:r>
          </w:p>
        </w:tc>
        <w:tc>
          <w:tcPr>
            <w:tcW w:w="1544" w:type="pct"/>
            <w:shd w:val="clear" w:color="auto" w:fill="FFFFFF"/>
          </w:tcPr>
          <w:p w:rsidR="000C4451" w:rsidRDefault="000C4451" w:rsidP="000C445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Organizzare il proprio apprendimento, individuando, scegliendo ed utilizzando fonti e varie modalità di informazione e di formazione.</w:t>
            </w:r>
          </w:p>
          <w:p w:rsidR="000C4451" w:rsidRDefault="000C4451" w:rsidP="000C445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:rsidR="000C4451" w:rsidRPr="0002644D" w:rsidRDefault="000C4451" w:rsidP="000C445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02644D">
              <w:rPr>
                <w:rFonts w:ascii="Arial" w:hAnsi="Arial" w:cs="Arial"/>
                <w:sz w:val="20"/>
                <w:szCs w:val="20"/>
              </w:rPr>
              <w:t>•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2644D">
              <w:rPr>
                <w:rFonts w:ascii="Arial" w:hAnsi="Arial" w:cs="Arial"/>
                <w:sz w:val="20"/>
                <w:szCs w:val="20"/>
              </w:rPr>
              <w:t>Comprendere il cambiamento in relazione agli usi, alle abitudini, al vivere quotidiano nel confronto con la propria esperienza</w:t>
            </w:r>
          </w:p>
          <w:p w:rsidR="0084110C" w:rsidRPr="003F4CCB" w:rsidRDefault="000C4451" w:rsidP="000C4451">
            <w:pPr>
              <w:rPr>
                <w:rFonts w:ascii="Arial" w:hAnsi="Arial" w:cs="Arial"/>
                <w:sz w:val="18"/>
                <w:szCs w:val="18"/>
              </w:rPr>
            </w:pPr>
            <w:r w:rsidRPr="0002644D">
              <w:rPr>
                <w:rFonts w:ascii="Arial" w:hAnsi="Arial" w:cs="Arial"/>
                <w:sz w:val="20"/>
                <w:szCs w:val="20"/>
              </w:rPr>
              <w:t>personale.</w:t>
            </w:r>
          </w:p>
        </w:tc>
        <w:tc>
          <w:tcPr>
            <w:tcW w:w="740" w:type="pct"/>
          </w:tcPr>
          <w:p w:rsidR="00DA63F3" w:rsidRDefault="00DA63F3" w:rsidP="00DA63F3">
            <w:pPr>
              <w:tabs>
                <w:tab w:val="num" w:pos="436"/>
              </w:tabs>
              <w:ind w:right="-108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Intero anno scolastico </w:t>
            </w:r>
          </w:p>
          <w:p w:rsidR="00DA63F3" w:rsidRDefault="00DA63F3" w:rsidP="00DA63F3">
            <w:pPr>
              <w:tabs>
                <w:tab w:val="num" w:pos="436"/>
              </w:tabs>
              <w:ind w:right="-108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  <w:p w:rsidR="0084110C" w:rsidRPr="003F4CCB" w:rsidRDefault="00DA63F3" w:rsidP="00DA63F3">
            <w:pPr>
              <w:tabs>
                <w:tab w:val="num" w:pos="436"/>
              </w:tabs>
              <w:ind w:right="-108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Curvatura verso l’area  professionalizzante</w:t>
            </w:r>
          </w:p>
        </w:tc>
      </w:tr>
      <w:tr w:rsidR="0084110C" w:rsidRPr="003F4CCB" w:rsidTr="008D3955">
        <w:tc>
          <w:tcPr>
            <w:tcW w:w="837" w:type="pct"/>
          </w:tcPr>
          <w:p w:rsidR="0084110C" w:rsidRDefault="0084110C" w:rsidP="0084110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79" w:type="pct"/>
            <w:vAlign w:val="center"/>
          </w:tcPr>
          <w:p w:rsidR="0084110C" w:rsidRPr="003F4CCB" w:rsidRDefault="0084110C" w:rsidP="0084110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44" w:type="pct"/>
            <w:shd w:val="clear" w:color="auto" w:fill="FFFFFF"/>
          </w:tcPr>
          <w:p w:rsidR="0084110C" w:rsidRPr="003F4CCB" w:rsidRDefault="0084110C" w:rsidP="0084110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0" w:type="pct"/>
          </w:tcPr>
          <w:p w:rsidR="0084110C" w:rsidRPr="003F4CCB" w:rsidRDefault="0084110C" w:rsidP="0084110C">
            <w:pPr>
              <w:tabs>
                <w:tab w:val="num" w:pos="436"/>
              </w:tabs>
              <w:ind w:right="-108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</w:tr>
    </w:tbl>
    <w:p w:rsidR="00B93277" w:rsidRDefault="00B93277" w:rsidP="00B93277">
      <w:pPr>
        <w:jc w:val="both"/>
        <w:rPr>
          <w:b/>
          <w:bCs/>
        </w:rPr>
      </w:pPr>
    </w:p>
    <w:p w:rsidR="005E6782" w:rsidRPr="005E6782" w:rsidRDefault="005E6782" w:rsidP="005E6782"/>
    <w:p w:rsidR="006E2D12" w:rsidRDefault="006E2D12" w:rsidP="006E2D12">
      <w:pPr>
        <w:ind w:left="360"/>
        <w:jc w:val="both"/>
        <w:rPr>
          <w:b/>
          <w:bCs/>
        </w:rPr>
      </w:pPr>
    </w:p>
    <w:p w:rsidR="00B93277" w:rsidRDefault="00B93277" w:rsidP="00B93277">
      <w:pPr>
        <w:jc w:val="both"/>
        <w:rPr>
          <w:color w:val="000080"/>
        </w:rPr>
      </w:pPr>
    </w:p>
    <w:p w:rsidR="00B93277" w:rsidRDefault="00B93277" w:rsidP="00B93277">
      <w:pPr>
        <w:jc w:val="both"/>
        <w:rPr>
          <w:b/>
          <w:bCs/>
        </w:rPr>
      </w:pPr>
    </w:p>
    <w:p w:rsidR="00B93277" w:rsidRDefault="00B93277" w:rsidP="00B93277">
      <w:pPr>
        <w:jc w:val="both"/>
        <w:rPr>
          <w:b/>
          <w:bCs/>
        </w:rPr>
      </w:pPr>
    </w:p>
    <w:p w:rsidR="00B93277" w:rsidRPr="00310B4A" w:rsidRDefault="00B93277" w:rsidP="00310B4A">
      <w:pPr>
        <w:jc w:val="both"/>
        <w:rPr>
          <w:rFonts w:ascii="Tahoma" w:hAnsi="Tahoma" w:cs="Tahoma"/>
          <w:b/>
          <w:bCs/>
          <w:sz w:val="20"/>
          <w:szCs w:val="20"/>
        </w:rPr>
      </w:pPr>
      <w:r w:rsidRPr="00B3612D">
        <w:rPr>
          <w:rFonts w:ascii="Tahoma" w:hAnsi="Tahoma" w:cs="Tahoma"/>
          <w:sz w:val="20"/>
          <w:szCs w:val="20"/>
        </w:rPr>
        <w:t>Morcone</w:t>
      </w:r>
      <w:r w:rsidR="00DA63F3">
        <w:rPr>
          <w:rFonts w:ascii="Tahoma" w:hAnsi="Tahoma" w:cs="Tahoma"/>
          <w:sz w:val="20"/>
          <w:szCs w:val="20"/>
        </w:rPr>
        <w:t>, 05/11/2014</w:t>
      </w:r>
      <w:r w:rsidRPr="00B3612D">
        <w:rPr>
          <w:rFonts w:ascii="Tahoma" w:hAnsi="Tahoma" w:cs="Tahoma"/>
          <w:sz w:val="20"/>
          <w:szCs w:val="20"/>
        </w:rPr>
        <w:t xml:space="preserve">                         </w:t>
      </w:r>
      <w:r w:rsidR="00DA63F3">
        <w:rPr>
          <w:rFonts w:ascii="Tahoma" w:hAnsi="Tahoma" w:cs="Tahoma"/>
          <w:sz w:val="20"/>
          <w:szCs w:val="20"/>
        </w:rPr>
        <w:t xml:space="preserve">                                   </w:t>
      </w:r>
      <w:r w:rsidRPr="00B3612D">
        <w:rPr>
          <w:rFonts w:ascii="Tahoma" w:hAnsi="Tahoma" w:cs="Tahoma"/>
          <w:sz w:val="20"/>
          <w:szCs w:val="20"/>
        </w:rPr>
        <w:t xml:space="preserve">   </w:t>
      </w:r>
      <w:r w:rsidR="00396923">
        <w:rPr>
          <w:rFonts w:ascii="Tahoma" w:hAnsi="Tahoma" w:cs="Tahoma"/>
          <w:sz w:val="20"/>
          <w:szCs w:val="20"/>
        </w:rPr>
        <w:t xml:space="preserve">   Firma: Giuliano Casamassa</w:t>
      </w:r>
      <w:bookmarkStart w:id="0" w:name="_GoBack"/>
      <w:bookmarkEnd w:id="0"/>
    </w:p>
    <w:sectPr w:rsidR="00B93277" w:rsidRPr="00310B4A" w:rsidSect="009D209B">
      <w:footerReference w:type="even" r:id="rId7"/>
      <w:footerReference w:type="default" r:id="rId8"/>
      <w:pgSz w:w="11906" w:h="16838"/>
      <w:pgMar w:top="1417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2AA9" w:rsidRDefault="00982AA9">
      <w:r>
        <w:separator/>
      </w:r>
    </w:p>
  </w:endnote>
  <w:endnote w:type="continuationSeparator" w:id="0">
    <w:p w:rsidR="00982AA9" w:rsidRDefault="00982A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098B" w:rsidRDefault="009D209B" w:rsidP="00FF098B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FF098B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FF098B" w:rsidRDefault="00FF098B" w:rsidP="00FF098B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098B" w:rsidRDefault="009D209B" w:rsidP="00FF098B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FF098B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982AA9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FF098B" w:rsidRDefault="00FF098B" w:rsidP="00FF098B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2AA9" w:rsidRDefault="00982AA9">
      <w:r>
        <w:separator/>
      </w:r>
    </w:p>
  </w:footnote>
  <w:footnote w:type="continuationSeparator" w:id="0">
    <w:p w:rsidR="00982AA9" w:rsidRDefault="00982A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375B14"/>
    <w:multiLevelType w:val="hybridMultilevel"/>
    <w:tmpl w:val="A5263526"/>
    <w:lvl w:ilvl="0" w:tplc="42F29FCC">
      <w:start w:val="1"/>
      <w:numFmt w:val="bullet"/>
      <w:lvlText w:val=""/>
      <w:lvlJc w:val="left"/>
      <w:pPr>
        <w:tabs>
          <w:tab w:val="num" w:pos="-760"/>
        </w:tabs>
        <w:ind w:left="-760" w:hanging="340"/>
      </w:pPr>
      <w:rPr>
        <w:rFonts w:ascii="Wingdings" w:hAnsi="Wingdings" w:hint="default"/>
        <w:color w:val="auto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tabs>
          <w:tab w:val="num" w:pos="340"/>
        </w:tabs>
        <w:ind w:left="3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060"/>
        </w:tabs>
        <w:ind w:left="10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1780"/>
        </w:tabs>
        <w:ind w:left="17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500"/>
        </w:tabs>
        <w:ind w:left="25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220"/>
        </w:tabs>
        <w:ind w:left="32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3940"/>
        </w:tabs>
        <w:ind w:left="39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4660"/>
        </w:tabs>
        <w:ind w:left="46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380"/>
        </w:tabs>
        <w:ind w:left="5380" w:hanging="360"/>
      </w:pPr>
      <w:rPr>
        <w:rFonts w:ascii="Wingdings" w:hAnsi="Wingdings" w:hint="default"/>
      </w:rPr>
    </w:lvl>
  </w:abstractNum>
  <w:abstractNum w:abstractNumId="1">
    <w:nsid w:val="078D6175"/>
    <w:multiLevelType w:val="multilevel"/>
    <w:tmpl w:val="1A8CD5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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A406810"/>
    <w:multiLevelType w:val="hybridMultilevel"/>
    <w:tmpl w:val="141E321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0B67C40">
      <w:start w:val="1"/>
      <w:numFmt w:val="bullet"/>
      <w:lvlText w:val="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sz w:val="22"/>
        <w:szCs w:val="22"/>
      </w:rPr>
    </w:lvl>
    <w:lvl w:ilvl="2" w:tplc="0410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FF02DEA"/>
    <w:multiLevelType w:val="hybridMultilevel"/>
    <w:tmpl w:val="BD924584"/>
    <w:lvl w:ilvl="0" w:tplc="499C36E6">
      <w:start w:val="8"/>
      <w:numFmt w:val="bullet"/>
      <w:lvlText w:val="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auto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3FE36B9"/>
    <w:multiLevelType w:val="multilevel"/>
    <w:tmpl w:val="F83238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4146843"/>
    <w:multiLevelType w:val="hybridMultilevel"/>
    <w:tmpl w:val="EADA30D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A4E7E9C">
      <w:start w:val="1"/>
      <w:numFmt w:val="bullet"/>
      <w:lvlText w:val="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sz w:val="22"/>
        <w:szCs w:val="22"/>
      </w:rPr>
    </w:lvl>
    <w:lvl w:ilvl="2" w:tplc="0410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B2C1877"/>
    <w:multiLevelType w:val="multilevel"/>
    <w:tmpl w:val="1A8CD5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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D3E7FCD"/>
    <w:multiLevelType w:val="hybridMultilevel"/>
    <w:tmpl w:val="19E239B4"/>
    <w:lvl w:ilvl="0" w:tplc="9A343896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F774AA3E">
      <w:numFmt w:val="bullet"/>
      <w:lvlText w:val="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imes New Roman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00A4F82"/>
    <w:multiLevelType w:val="hybridMultilevel"/>
    <w:tmpl w:val="4F722DF6"/>
    <w:lvl w:ilvl="0" w:tplc="0F8AA690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00F05F9"/>
    <w:multiLevelType w:val="hybridMultilevel"/>
    <w:tmpl w:val="C3C291A4"/>
    <w:lvl w:ilvl="0" w:tplc="E89C2CE4">
      <w:start w:val="8"/>
      <w:numFmt w:val="bullet"/>
      <w:lvlText w:val="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auto"/>
        <w:sz w:val="22"/>
        <w:szCs w:val="22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8B316F1"/>
    <w:multiLevelType w:val="multilevel"/>
    <w:tmpl w:val="1A8CD5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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F8B2AC8"/>
    <w:multiLevelType w:val="hybridMultilevel"/>
    <w:tmpl w:val="C51EBB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18D1F72"/>
    <w:multiLevelType w:val="hybridMultilevel"/>
    <w:tmpl w:val="754A1C46"/>
    <w:lvl w:ilvl="0" w:tplc="1136CAF8">
      <w:start w:val="8"/>
      <w:numFmt w:val="bullet"/>
      <w:lvlText w:val="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auto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2ED7CB0"/>
    <w:multiLevelType w:val="hybridMultilevel"/>
    <w:tmpl w:val="A41668D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3B6A20C">
      <w:start w:val="1"/>
      <w:numFmt w:val="bullet"/>
      <w:lvlText w:val="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sz w:val="22"/>
        <w:szCs w:val="22"/>
      </w:rPr>
    </w:lvl>
    <w:lvl w:ilvl="2" w:tplc="0410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C5639C7"/>
    <w:multiLevelType w:val="hybridMultilevel"/>
    <w:tmpl w:val="3574E9F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A4E7E9C">
      <w:start w:val="1"/>
      <w:numFmt w:val="bullet"/>
      <w:lvlText w:val="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sz w:val="22"/>
        <w:szCs w:val="22"/>
      </w:rPr>
    </w:lvl>
    <w:lvl w:ilvl="2" w:tplc="0410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FEB2F7B"/>
    <w:multiLevelType w:val="hybridMultilevel"/>
    <w:tmpl w:val="8AC29E5A"/>
    <w:lvl w:ilvl="0" w:tplc="DA6E461A">
      <w:start w:val="8"/>
      <w:numFmt w:val="decimal"/>
      <w:lvlText w:val="%1."/>
      <w:lvlJc w:val="left"/>
      <w:pPr>
        <w:tabs>
          <w:tab w:val="num" w:pos="1912"/>
        </w:tabs>
        <w:ind w:left="1912" w:hanging="340"/>
      </w:pPr>
      <w:rPr>
        <w:rFonts w:hint="default"/>
      </w:rPr>
    </w:lvl>
    <w:lvl w:ilvl="1" w:tplc="8606FFE4">
      <w:start w:val="8"/>
      <w:numFmt w:val="bullet"/>
      <w:lvlText w:val="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auto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40F179C"/>
    <w:multiLevelType w:val="hybridMultilevel"/>
    <w:tmpl w:val="F5601BD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E16B6C6">
      <w:start w:val="1"/>
      <w:numFmt w:val="bullet"/>
      <w:lvlText w:val="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sz w:val="22"/>
        <w:szCs w:val="22"/>
      </w:rPr>
    </w:lvl>
    <w:lvl w:ilvl="2" w:tplc="0410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4394C71"/>
    <w:multiLevelType w:val="hybridMultilevel"/>
    <w:tmpl w:val="EADA30D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A4E7E9C">
      <w:start w:val="1"/>
      <w:numFmt w:val="bullet"/>
      <w:lvlText w:val="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sz w:val="22"/>
        <w:szCs w:val="22"/>
      </w:rPr>
    </w:lvl>
    <w:lvl w:ilvl="2" w:tplc="0410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7CB54B7"/>
    <w:multiLevelType w:val="hybridMultilevel"/>
    <w:tmpl w:val="9998F3D6"/>
    <w:lvl w:ilvl="0" w:tplc="1A1E7246">
      <w:start w:val="8"/>
      <w:numFmt w:val="bullet"/>
      <w:lvlText w:val="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auto"/>
        <w:sz w:val="22"/>
        <w:szCs w:val="22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588655F0"/>
    <w:multiLevelType w:val="hybridMultilevel"/>
    <w:tmpl w:val="472CE6DE"/>
    <w:lvl w:ilvl="0" w:tplc="E124C02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i w:val="0"/>
      </w:rPr>
    </w:lvl>
    <w:lvl w:ilvl="1" w:tplc="1A4E7E9C">
      <w:start w:val="1"/>
      <w:numFmt w:val="bullet"/>
      <w:lvlText w:val="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sz w:val="22"/>
        <w:szCs w:val="22"/>
      </w:rPr>
    </w:lvl>
    <w:lvl w:ilvl="2" w:tplc="0410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2DC52CD"/>
    <w:multiLevelType w:val="multilevel"/>
    <w:tmpl w:val="A3DEED3E"/>
    <w:lvl w:ilvl="0">
      <w:start w:val="8"/>
      <w:numFmt w:val="bullet"/>
      <w:lvlText w:val="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6D7F032D"/>
    <w:multiLevelType w:val="hybridMultilevel"/>
    <w:tmpl w:val="16087384"/>
    <w:lvl w:ilvl="0" w:tplc="0A523D98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71713A6F"/>
    <w:multiLevelType w:val="hybridMultilevel"/>
    <w:tmpl w:val="CDC0FF26"/>
    <w:lvl w:ilvl="0" w:tplc="B8F403EE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72A61568"/>
    <w:multiLevelType w:val="hybridMultilevel"/>
    <w:tmpl w:val="CBF04B52"/>
    <w:lvl w:ilvl="0" w:tplc="B8F403EE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78355794"/>
    <w:multiLevelType w:val="multilevel"/>
    <w:tmpl w:val="1A8CD5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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A8C132F"/>
    <w:multiLevelType w:val="hybridMultilevel"/>
    <w:tmpl w:val="53E4CA54"/>
    <w:lvl w:ilvl="0" w:tplc="42F29FCC">
      <w:start w:val="1"/>
      <w:numFmt w:val="bullet"/>
      <w:lvlText w:val="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auto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7F257D74"/>
    <w:multiLevelType w:val="multilevel"/>
    <w:tmpl w:val="F83238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5"/>
  </w:num>
  <w:num w:numId="3">
    <w:abstractNumId w:val="23"/>
  </w:num>
  <w:num w:numId="4">
    <w:abstractNumId w:val="22"/>
  </w:num>
  <w:num w:numId="5">
    <w:abstractNumId w:val="21"/>
  </w:num>
  <w:num w:numId="6">
    <w:abstractNumId w:val="25"/>
  </w:num>
  <w:num w:numId="7">
    <w:abstractNumId w:val="4"/>
  </w:num>
  <w:num w:numId="8">
    <w:abstractNumId w:val="26"/>
  </w:num>
  <w:num w:numId="9">
    <w:abstractNumId w:val="10"/>
  </w:num>
  <w:num w:numId="10">
    <w:abstractNumId w:val="16"/>
  </w:num>
  <w:num w:numId="11">
    <w:abstractNumId w:val="1"/>
  </w:num>
  <w:num w:numId="12">
    <w:abstractNumId w:val="2"/>
  </w:num>
  <w:num w:numId="13">
    <w:abstractNumId w:val="6"/>
  </w:num>
  <w:num w:numId="14">
    <w:abstractNumId w:val="13"/>
  </w:num>
  <w:num w:numId="15">
    <w:abstractNumId w:val="15"/>
  </w:num>
  <w:num w:numId="16">
    <w:abstractNumId w:val="12"/>
  </w:num>
  <w:num w:numId="17">
    <w:abstractNumId w:val="24"/>
  </w:num>
  <w:num w:numId="18">
    <w:abstractNumId w:val="0"/>
  </w:num>
  <w:num w:numId="19">
    <w:abstractNumId w:val="9"/>
  </w:num>
  <w:num w:numId="20">
    <w:abstractNumId w:val="20"/>
  </w:num>
  <w:num w:numId="21">
    <w:abstractNumId w:val="18"/>
  </w:num>
  <w:num w:numId="22">
    <w:abstractNumId w:val="3"/>
  </w:num>
  <w:num w:numId="23">
    <w:abstractNumId w:val="11"/>
  </w:num>
  <w:num w:numId="24">
    <w:abstractNumId w:val="19"/>
  </w:num>
  <w:num w:numId="25">
    <w:abstractNumId w:val="14"/>
  </w:num>
  <w:num w:numId="26">
    <w:abstractNumId w:val="17"/>
  </w:num>
  <w:num w:numId="27">
    <w:abstractNumId w:val="19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93277"/>
    <w:rsid w:val="000128E1"/>
    <w:rsid w:val="000A263B"/>
    <w:rsid w:val="000C188C"/>
    <w:rsid w:val="000C4451"/>
    <w:rsid w:val="001038DD"/>
    <w:rsid w:val="00125477"/>
    <w:rsid w:val="001328A1"/>
    <w:rsid w:val="001B2EB3"/>
    <w:rsid w:val="002A361F"/>
    <w:rsid w:val="00310B4A"/>
    <w:rsid w:val="00335B46"/>
    <w:rsid w:val="00396923"/>
    <w:rsid w:val="003C4CE8"/>
    <w:rsid w:val="003F4CCB"/>
    <w:rsid w:val="004353F2"/>
    <w:rsid w:val="0048139F"/>
    <w:rsid w:val="0048558E"/>
    <w:rsid w:val="004A0A0F"/>
    <w:rsid w:val="004D47CE"/>
    <w:rsid w:val="004E228E"/>
    <w:rsid w:val="005E6782"/>
    <w:rsid w:val="00671596"/>
    <w:rsid w:val="00690852"/>
    <w:rsid w:val="006E2D12"/>
    <w:rsid w:val="007135CB"/>
    <w:rsid w:val="00741D9D"/>
    <w:rsid w:val="00762BB0"/>
    <w:rsid w:val="007971D3"/>
    <w:rsid w:val="007C0C8F"/>
    <w:rsid w:val="00823239"/>
    <w:rsid w:val="0084110C"/>
    <w:rsid w:val="008B047B"/>
    <w:rsid w:val="008B6763"/>
    <w:rsid w:val="00917682"/>
    <w:rsid w:val="00941525"/>
    <w:rsid w:val="00981F4D"/>
    <w:rsid w:val="00982AA9"/>
    <w:rsid w:val="009A01B1"/>
    <w:rsid w:val="009B34C6"/>
    <w:rsid w:val="009D209B"/>
    <w:rsid w:val="00A33007"/>
    <w:rsid w:val="00A91C6F"/>
    <w:rsid w:val="00B169EC"/>
    <w:rsid w:val="00B3612D"/>
    <w:rsid w:val="00B92099"/>
    <w:rsid w:val="00B93277"/>
    <w:rsid w:val="00B935C4"/>
    <w:rsid w:val="00BB1530"/>
    <w:rsid w:val="00BB5213"/>
    <w:rsid w:val="00C13D06"/>
    <w:rsid w:val="00C715F7"/>
    <w:rsid w:val="00CA734B"/>
    <w:rsid w:val="00CB1524"/>
    <w:rsid w:val="00D241EC"/>
    <w:rsid w:val="00D63C25"/>
    <w:rsid w:val="00DA63F3"/>
    <w:rsid w:val="00DD41D7"/>
    <w:rsid w:val="00EA4605"/>
    <w:rsid w:val="00ED2FD2"/>
    <w:rsid w:val="00ED422E"/>
    <w:rsid w:val="00F81DB4"/>
    <w:rsid w:val="00FA6E74"/>
    <w:rsid w:val="00FF0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623BE1E-01BD-46FB-911A-BEFC10170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93277"/>
    <w:rPr>
      <w:sz w:val="24"/>
      <w:szCs w:val="24"/>
    </w:rPr>
  </w:style>
  <w:style w:type="paragraph" w:styleId="Titolo1">
    <w:name w:val="heading 1"/>
    <w:basedOn w:val="Normale"/>
    <w:next w:val="Normale"/>
    <w:qFormat/>
    <w:rsid w:val="00B93277"/>
    <w:pPr>
      <w:keepNext/>
      <w:jc w:val="center"/>
      <w:outlineLvl w:val="0"/>
    </w:pPr>
    <w:rPr>
      <w:b/>
      <w:bCs/>
    </w:rPr>
  </w:style>
  <w:style w:type="paragraph" w:styleId="Titolo2">
    <w:name w:val="heading 2"/>
    <w:basedOn w:val="Normale"/>
    <w:next w:val="Normale"/>
    <w:qFormat/>
    <w:rsid w:val="00B93277"/>
    <w:pPr>
      <w:keepNext/>
      <w:jc w:val="both"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rsid w:val="00B93277"/>
    <w:pPr>
      <w:keepNext/>
      <w:outlineLvl w:val="2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rsid w:val="00B93277"/>
    <w:pPr>
      <w:jc w:val="center"/>
    </w:pPr>
    <w:rPr>
      <w:b/>
      <w:bCs/>
      <w:sz w:val="28"/>
    </w:rPr>
  </w:style>
  <w:style w:type="paragraph" w:styleId="Sottotitolo">
    <w:name w:val="Subtitle"/>
    <w:basedOn w:val="Normale"/>
    <w:qFormat/>
    <w:rsid w:val="00B93277"/>
    <w:pPr>
      <w:jc w:val="center"/>
    </w:pPr>
    <w:rPr>
      <w:b/>
      <w:bCs/>
      <w:sz w:val="28"/>
    </w:rPr>
  </w:style>
  <w:style w:type="paragraph" w:styleId="Testodelblocco">
    <w:name w:val="Block Text"/>
    <w:basedOn w:val="Normale"/>
    <w:rsid w:val="00B93277"/>
    <w:pPr>
      <w:tabs>
        <w:tab w:val="left" w:pos="8788"/>
      </w:tabs>
      <w:spacing w:line="360" w:lineRule="atLeast"/>
      <w:ind w:left="360" w:right="-1"/>
    </w:pPr>
    <w:rPr>
      <w:rFonts w:ascii="Century Gothic" w:hAnsi="Century Gothic"/>
      <w:i/>
      <w:sz w:val="28"/>
    </w:rPr>
  </w:style>
  <w:style w:type="paragraph" w:styleId="Pidipagina">
    <w:name w:val="footer"/>
    <w:basedOn w:val="Normale"/>
    <w:rsid w:val="00B93277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B9327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Numeropagina">
    <w:name w:val="page number"/>
    <w:basedOn w:val="Carpredefinitoparagrafo"/>
    <w:rsid w:val="00B93277"/>
  </w:style>
  <w:style w:type="paragraph" w:styleId="Paragrafoelenco">
    <w:name w:val="List Paragraph"/>
    <w:basedOn w:val="Normale"/>
    <w:uiPriority w:val="34"/>
    <w:qFormat/>
    <w:rsid w:val="00EA460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semiHidden/>
    <w:unhideWhenUsed/>
    <w:rsid w:val="00396923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semiHidden/>
    <w:rsid w:val="0039692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803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748</Words>
  <Characters>4268</Characters>
  <Application>Microsoft Office Word</Application>
  <DocSecurity>0</DocSecurity>
  <Lines>35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Liceo Scientifico Statale di Morcone</vt:lpstr>
    </vt:vector>
  </TitlesOfParts>
  <Company/>
  <LinksUpToDate>false</LinksUpToDate>
  <CharactersWithSpaces>5006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Liceo Scientifico Statale di Morcone</dc:title>
  <dc:subject/>
  <dc:creator>User</dc:creator>
  <cp:keywords/>
  <dc:description/>
  <cp:lastModifiedBy>Giuliano Casamassa</cp:lastModifiedBy>
  <cp:revision>4</cp:revision>
  <cp:lastPrinted>2014-11-11T18:19:00Z</cp:lastPrinted>
  <dcterms:created xsi:type="dcterms:W3CDTF">2014-11-11T17:23:00Z</dcterms:created>
  <dcterms:modified xsi:type="dcterms:W3CDTF">2014-11-11T18:20:00Z</dcterms:modified>
</cp:coreProperties>
</file>